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7F4E9" w14:textId="04B84766" w:rsidR="008367F7" w:rsidRPr="00151016" w:rsidRDefault="008367F7" w:rsidP="00CF2D49">
      <w:pPr>
        <w:jc w:val="center"/>
        <w:rPr>
          <w:rFonts w:ascii="Arial" w:hAnsi="Arial" w:cs="Arial"/>
          <w:i/>
          <w:sz w:val="22"/>
          <w:szCs w:val="22"/>
        </w:rPr>
      </w:pPr>
      <w:r w:rsidRPr="00151016">
        <w:rPr>
          <w:rFonts w:ascii="Arial" w:hAnsi="Arial" w:cs="Arial"/>
          <w:sz w:val="22"/>
          <w:szCs w:val="22"/>
        </w:rPr>
        <w:t>“</w:t>
      </w:r>
      <w:r w:rsidR="00576D10" w:rsidRPr="00151016">
        <w:rPr>
          <w:rFonts w:ascii="Arial" w:hAnsi="Arial" w:cs="Arial"/>
          <w:i/>
          <w:sz w:val="22"/>
          <w:szCs w:val="22"/>
        </w:rPr>
        <w:t>Por la cual</w:t>
      </w:r>
      <w:r w:rsidR="00576D10" w:rsidRPr="00151016">
        <w:rPr>
          <w:rFonts w:ascii="Arial" w:hAnsi="Arial" w:cs="Arial"/>
          <w:b/>
          <w:i/>
          <w:sz w:val="22"/>
          <w:szCs w:val="22"/>
        </w:rPr>
        <w:t xml:space="preserve"> </w:t>
      </w:r>
      <w:r w:rsidR="00576D10" w:rsidRPr="00151016">
        <w:rPr>
          <w:rFonts w:ascii="Arial" w:hAnsi="Arial" w:cs="Arial"/>
          <w:i/>
          <w:sz w:val="22"/>
          <w:szCs w:val="22"/>
        </w:rPr>
        <w:t>se</w:t>
      </w:r>
      <w:r w:rsidR="00132AD2" w:rsidRPr="00151016">
        <w:rPr>
          <w:rFonts w:ascii="Arial" w:hAnsi="Arial" w:cs="Arial"/>
          <w:i/>
          <w:sz w:val="22"/>
          <w:szCs w:val="22"/>
        </w:rPr>
        <w:t xml:space="preserve"> </w:t>
      </w:r>
      <w:r w:rsidR="00DC41CD" w:rsidRPr="00151016">
        <w:rPr>
          <w:rFonts w:ascii="Arial" w:hAnsi="Arial" w:cs="Arial"/>
          <w:i/>
          <w:sz w:val="22"/>
          <w:szCs w:val="22"/>
        </w:rPr>
        <w:t xml:space="preserve">adiciona </w:t>
      </w:r>
      <w:r w:rsidR="00576D10" w:rsidRPr="00151016">
        <w:rPr>
          <w:rFonts w:ascii="Arial" w:hAnsi="Arial" w:cs="Arial"/>
          <w:i/>
          <w:sz w:val="22"/>
          <w:szCs w:val="22"/>
        </w:rPr>
        <w:t>el Manual Específico de Funciones y de Competencias Laborales</w:t>
      </w:r>
      <w:r w:rsidR="001B22C3" w:rsidRPr="00151016">
        <w:rPr>
          <w:rFonts w:ascii="Arial" w:hAnsi="Arial" w:cs="Arial"/>
          <w:i/>
          <w:sz w:val="22"/>
          <w:szCs w:val="22"/>
        </w:rPr>
        <w:t xml:space="preserve"> de algunos empleos</w:t>
      </w:r>
      <w:r w:rsidR="00576D10" w:rsidRPr="00151016">
        <w:rPr>
          <w:rFonts w:ascii="Arial" w:hAnsi="Arial" w:cs="Arial"/>
          <w:i/>
          <w:sz w:val="22"/>
          <w:szCs w:val="22"/>
        </w:rPr>
        <w:t xml:space="preserve"> de la planta de personal del Ministerio de Vivienda,</w:t>
      </w:r>
      <w:r w:rsidR="008574EE" w:rsidRPr="00151016">
        <w:rPr>
          <w:rFonts w:ascii="Arial" w:hAnsi="Arial" w:cs="Arial"/>
          <w:i/>
          <w:sz w:val="22"/>
          <w:szCs w:val="22"/>
        </w:rPr>
        <w:t xml:space="preserve"> </w:t>
      </w:r>
      <w:r w:rsidR="00576D10" w:rsidRPr="00151016">
        <w:rPr>
          <w:rFonts w:ascii="Arial" w:hAnsi="Arial" w:cs="Arial"/>
          <w:i/>
          <w:sz w:val="22"/>
          <w:szCs w:val="22"/>
        </w:rPr>
        <w:t>Ciudad y Territorio</w:t>
      </w:r>
      <w:r w:rsidRPr="00151016">
        <w:rPr>
          <w:rFonts w:ascii="Arial" w:hAnsi="Arial" w:cs="Arial"/>
          <w:sz w:val="22"/>
          <w:szCs w:val="22"/>
        </w:rPr>
        <w:t>”</w:t>
      </w:r>
      <w:r w:rsidR="009B24A4" w:rsidRPr="00151016">
        <w:rPr>
          <w:rFonts w:ascii="Arial" w:hAnsi="Arial" w:cs="Arial"/>
          <w:sz w:val="22"/>
          <w:szCs w:val="22"/>
        </w:rPr>
        <w:t>.</w:t>
      </w:r>
    </w:p>
    <w:p w14:paraId="2CEB52FB" w14:textId="77777777" w:rsidR="00600C30" w:rsidRPr="00151016" w:rsidRDefault="00600C30" w:rsidP="00E969FF">
      <w:pPr>
        <w:rPr>
          <w:rFonts w:ascii="Arial" w:hAnsi="Arial" w:cs="Arial"/>
          <w:b/>
          <w:sz w:val="22"/>
          <w:szCs w:val="22"/>
        </w:rPr>
      </w:pPr>
    </w:p>
    <w:p w14:paraId="5ADB33D5" w14:textId="77777777" w:rsidR="00E168DA" w:rsidRPr="00151016" w:rsidRDefault="00E168DA" w:rsidP="00E969FF">
      <w:pPr>
        <w:rPr>
          <w:rFonts w:ascii="Arial" w:hAnsi="Arial" w:cs="Arial"/>
          <w:b/>
          <w:sz w:val="22"/>
          <w:szCs w:val="22"/>
        </w:rPr>
      </w:pPr>
    </w:p>
    <w:p w14:paraId="26606B9D" w14:textId="77777777" w:rsidR="00576D10" w:rsidRPr="00151016" w:rsidRDefault="00576D10" w:rsidP="00EA7DF0">
      <w:pPr>
        <w:jc w:val="center"/>
        <w:rPr>
          <w:rFonts w:ascii="Arial" w:hAnsi="Arial" w:cs="Arial"/>
          <w:b/>
          <w:sz w:val="22"/>
          <w:szCs w:val="22"/>
        </w:rPr>
      </w:pPr>
      <w:r w:rsidRPr="00151016">
        <w:rPr>
          <w:rFonts w:ascii="Arial" w:hAnsi="Arial" w:cs="Arial"/>
          <w:b/>
          <w:sz w:val="22"/>
          <w:szCs w:val="22"/>
        </w:rPr>
        <w:t>EL MINISTRO DE VIVIENDA, CIUDAD Y TERRITORIO</w:t>
      </w:r>
    </w:p>
    <w:p w14:paraId="5C0D3BD4" w14:textId="77777777" w:rsidR="00E168DA" w:rsidRPr="00151016" w:rsidRDefault="00E168DA" w:rsidP="00576D10">
      <w:pPr>
        <w:jc w:val="both"/>
        <w:rPr>
          <w:rFonts w:ascii="Arial" w:hAnsi="Arial" w:cs="Arial"/>
          <w:sz w:val="22"/>
          <w:szCs w:val="22"/>
        </w:rPr>
      </w:pPr>
    </w:p>
    <w:p w14:paraId="02BD0D09" w14:textId="77777777" w:rsidR="00576D10" w:rsidRPr="00151016" w:rsidRDefault="00576D10" w:rsidP="009B24A4">
      <w:pPr>
        <w:jc w:val="center"/>
        <w:rPr>
          <w:rFonts w:ascii="Arial" w:hAnsi="Arial" w:cs="Arial"/>
          <w:sz w:val="22"/>
          <w:szCs w:val="22"/>
        </w:rPr>
      </w:pPr>
      <w:r w:rsidRPr="00151016">
        <w:rPr>
          <w:rFonts w:ascii="Arial" w:hAnsi="Arial" w:cs="Arial"/>
          <w:sz w:val="22"/>
          <w:szCs w:val="22"/>
        </w:rPr>
        <w:t>En uso de sus facultades Constitucionales y legales, en especial las conferidas en el artículo 208 de la Constitución Política, el literal g) del artículo 61 de la Ley 489 de 1998, la Ley 909 de 2004, el numeral 2.2.2.6.1 del Decreto 1083 de 2015 y,</w:t>
      </w:r>
    </w:p>
    <w:p w14:paraId="29A9BDA8" w14:textId="77777777" w:rsidR="006976E6" w:rsidRPr="00151016" w:rsidRDefault="006976E6" w:rsidP="00576D10">
      <w:pPr>
        <w:jc w:val="both"/>
        <w:rPr>
          <w:rFonts w:ascii="Arial" w:hAnsi="Arial" w:cs="Arial"/>
          <w:sz w:val="22"/>
          <w:szCs w:val="22"/>
        </w:rPr>
      </w:pPr>
    </w:p>
    <w:p w14:paraId="6FDD9007" w14:textId="77777777" w:rsidR="00E168DA" w:rsidRPr="00151016" w:rsidRDefault="00E168DA" w:rsidP="00576D10">
      <w:pPr>
        <w:jc w:val="both"/>
        <w:rPr>
          <w:rFonts w:ascii="Arial" w:hAnsi="Arial" w:cs="Arial"/>
          <w:sz w:val="22"/>
          <w:szCs w:val="22"/>
        </w:rPr>
      </w:pPr>
    </w:p>
    <w:p w14:paraId="21EB3DA7" w14:textId="77777777" w:rsidR="00576D10" w:rsidRPr="00151016" w:rsidRDefault="00576D10" w:rsidP="00576D10">
      <w:pPr>
        <w:jc w:val="center"/>
        <w:rPr>
          <w:rFonts w:ascii="Arial" w:hAnsi="Arial" w:cs="Arial"/>
          <w:b/>
          <w:sz w:val="22"/>
          <w:szCs w:val="22"/>
        </w:rPr>
      </w:pPr>
      <w:r w:rsidRPr="00151016">
        <w:rPr>
          <w:rFonts w:ascii="Arial" w:hAnsi="Arial" w:cs="Arial"/>
          <w:b/>
          <w:sz w:val="22"/>
          <w:szCs w:val="22"/>
        </w:rPr>
        <w:t>CONSIDERANDO:</w:t>
      </w:r>
    </w:p>
    <w:p w14:paraId="58A8F2BA" w14:textId="77777777" w:rsidR="00E168DA" w:rsidRPr="00151016" w:rsidRDefault="00E168DA" w:rsidP="00576D10">
      <w:pPr>
        <w:jc w:val="both"/>
        <w:rPr>
          <w:rFonts w:ascii="Arial" w:hAnsi="Arial" w:cs="Arial"/>
          <w:sz w:val="22"/>
          <w:szCs w:val="22"/>
        </w:rPr>
      </w:pPr>
    </w:p>
    <w:p w14:paraId="6474B936" w14:textId="77777777" w:rsidR="00576D10" w:rsidRPr="00151016" w:rsidRDefault="00576D10" w:rsidP="00576D10">
      <w:pPr>
        <w:jc w:val="both"/>
        <w:rPr>
          <w:rFonts w:ascii="Arial" w:hAnsi="Arial" w:cs="Arial"/>
          <w:sz w:val="22"/>
          <w:szCs w:val="22"/>
        </w:rPr>
      </w:pPr>
      <w:r w:rsidRPr="00151016">
        <w:rPr>
          <w:rFonts w:ascii="Arial" w:hAnsi="Arial" w:cs="Arial"/>
          <w:sz w:val="22"/>
          <w:szCs w:val="22"/>
        </w:rPr>
        <w:t xml:space="preserve">Que el artículo 15 de la Ley 909 de 2004 establece que es función de las Unidades de Personal de las </w:t>
      </w:r>
      <w:r w:rsidR="00241E9D" w:rsidRPr="00151016">
        <w:rPr>
          <w:rFonts w:ascii="Arial" w:hAnsi="Arial" w:cs="Arial"/>
          <w:sz w:val="22"/>
          <w:szCs w:val="22"/>
        </w:rPr>
        <w:t>e</w:t>
      </w:r>
      <w:r w:rsidRPr="00151016">
        <w:rPr>
          <w:rFonts w:ascii="Arial" w:hAnsi="Arial" w:cs="Arial"/>
          <w:sz w:val="22"/>
          <w:szCs w:val="22"/>
        </w:rPr>
        <w:t>ntidades elaborar los manuales de funciones y requisitos de conformidad con las normas vigentes, para lo cual podrán contar con la asesoría del Departamento Administrativo de la Función Pública.</w:t>
      </w:r>
    </w:p>
    <w:p w14:paraId="6CF23F2E" w14:textId="77777777" w:rsidR="00576D10" w:rsidRPr="00151016" w:rsidRDefault="00576D10" w:rsidP="00576D10">
      <w:pPr>
        <w:jc w:val="both"/>
        <w:rPr>
          <w:rFonts w:ascii="Arial" w:hAnsi="Arial" w:cs="Arial"/>
          <w:sz w:val="22"/>
          <w:szCs w:val="22"/>
        </w:rPr>
      </w:pPr>
    </w:p>
    <w:p w14:paraId="246EBD80" w14:textId="77777777" w:rsidR="00576D10" w:rsidRPr="00151016" w:rsidRDefault="00576D10" w:rsidP="00576D10">
      <w:pPr>
        <w:jc w:val="both"/>
        <w:rPr>
          <w:rFonts w:ascii="Arial" w:hAnsi="Arial" w:cs="Arial"/>
          <w:sz w:val="22"/>
          <w:szCs w:val="22"/>
        </w:rPr>
      </w:pPr>
      <w:r w:rsidRPr="00151016">
        <w:rPr>
          <w:rFonts w:ascii="Arial" w:hAnsi="Arial" w:cs="Arial"/>
          <w:sz w:val="22"/>
          <w:szCs w:val="22"/>
        </w:rPr>
        <w:t xml:space="preserve">Que el artículo 2.2.2.6.1 del Decreto 1083 de 2015 establece que la adopción, adición, modificación o actualización de los Manuales Específicos de Funciones y de </w:t>
      </w:r>
      <w:r w:rsidR="00241E9D" w:rsidRPr="00151016">
        <w:rPr>
          <w:rFonts w:ascii="Arial" w:hAnsi="Arial" w:cs="Arial"/>
          <w:sz w:val="22"/>
          <w:szCs w:val="22"/>
        </w:rPr>
        <w:t>C</w:t>
      </w:r>
      <w:r w:rsidRPr="00151016">
        <w:rPr>
          <w:rFonts w:ascii="Arial" w:hAnsi="Arial" w:cs="Arial"/>
          <w:sz w:val="22"/>
          <w:szCs w:val="22"/>
        </w:rPr>
        <w:t xml:space="preserve">ompetencias </w:t>
      </w:r>
      <w:r w:rsidR="00241E9D" w:rsidRPr="00151016">
        <w:rPr>
          <w:rFonts w:ascii="Arial" w:hAnsi="Arial" w:cs="Arial"/>
          <w:sz w:val="22"/>
          <w:szCs w:val="22"/>
        </w:rPr>
        <w:t>L</w:t>
      </w:r>
      <w:r w:rsidRPr="00151016">
        <w:rPr>
          <w:rFonts w:ascii="Arial" w:hAnsi="Arial" w:cs="Arial"/>
          <w:sz w:val="22"/>
          <w:szCs w:val="22"/>
        </w:rPr>
        <w:t>aborales de las entidades contenidas en su campo de aplicación, se efectuará mediante resolución interna del jefe del respectivo organismo, previo estudio que adelante la unidad de personal, o la que haga sus veces, en cada organismo.</w:t>
      </w:r>
    </w:p>
    <w:p w14:paraId="47689FA8" w14:textId="77777777" w:rsidR="001B7E2F" w:rsidRPr="00151016" w:rsidRDefault="001B7E2F" w:rsidP="00576D10">
      <w:pPr>
        <w:jc w:val="both"/>
        <w:rPr>
          <w:rFonts w:ascii="Arial" w:hAnsi="Arial" w:cs="Arial"/>
          <w:sz w:val="22"/>
          <w:szCs w:val="22"/>
        </w:rPr>
      </w:pPr>
    </w:p>
    <w:p w14:paraId="13C1C6CD" w14:textId="6611E359" w:rsidR="00695761" w:rsidRPr="00151016" w:rsidRDefault="001B7E2F" w:rsidP="001B7E2F">
      <w:pPr>
        <w:jc w:val="both"/>
        <w:rPr>
          <w:rFonts w:ascii="Arial" w:hAnsi="Arial" w:cs="Arial"/>
          <w:sz w:val="22"/>
          <w:szCs w:val="22"/>
        </w:rPr>
      </w:pPr>
      <w:r w:rsidRPr="00151016">
        <w:rPr>
          <w:rFonts w:ascii="Arial" w:hAnsi="Arial" w:cs="Arial"/>
          <w:sz w:val="22"/>
          <w:szCs w:val="22"/>
        </w:rPr>
        <w:t>Que mediante la Resolución No.</w:t>
      </w:r>
      <w:r w:rsidR="000D7501" w:rsidRPr="00151016">
        <w:rPr>
          <w:rFonts w:ascii="Arial" w:hAnsi="Arial" w:cs="Arial"/>
          <w:sz w:val="22"/>
          <w:szCs w:val="22"/>
        </w:rPr>
        <w:t xml:space="preserve"> 0</w:t>
      </w:r>
      <w:r w:rsidRPr="00151016">
        <w:rPr>
          <w:rFonts w:ascii="Arial" w:hAnsi="Arial" w:cs="Arial"/>
          <w:sz w:val="22"/>
          <w:szCs w:val="22"/>
        </w:rPr>
        <w:t>142 de</w:t>
      </w:r>
      <w:r w:rsidR="00EF77C8" w:rsidRPr="00151016">
        <w:rPr>
          <w:rFonts w:ascii="Arial" w:hAnsi="Arial" w:cs="Arial"/>
          <w:sz w:val="22"/>
          <w:szCs w:val="22"/>
        </w:rPr>
        <w:t>l</w:t>
      </w:r>
      <w:r w:rsidRPr="00151016">
        <w:rPr>
          <w:rFonts w:ascii="Arial" w:hAnsi="Arial" w:cs="Arial"/>
          <w:sz w:val="22"/>
          <w:szCs w:val="22"/>
        </w:rPr>
        <w:t xml:space="preserve"> 10 de ma</w:t>
      </w:r>
      <w:r w:rsidR="00936C30" w:rsidRPr="00151016">
        <w:rPr>
          <w:rFonts w:ascii="Arial" w:hAnsi="Arial" w:cs="Arial"/>
          <w:sz w:val="22"/>
          <w:szCs w:val="22"/>
        </w:rPr>
        <w:t>rzo</w:t>
      </w:r>
      <w:r w:rsidRPr="00151016">
        <w:rPr>
          <w:rFonts w:ascii="Arial" w:hAnsi="Arial" w:cs="Arial"/>
          <w:sz w:val="22"/>
          <w:szCs w:val="22"/>
        </w:rPr>
        <w:t xml:space="preserve"> de 2020 se ajustó, adicionó y compiló el Manual Especifico de Funciones y Competencias Laborales del Ministerio</w:t>
      </w:r>
      <w:r w:rsidR="000C7167" w:rsidRPr="00151016">
        <w:rPr>
          <w:rFonts w:ascii="Arial" w:hAnsi="Arial" w:cs="Arial"/>
          <w:sz w:val="22"/>
          <w:szCs w:val="22"/>
        </w:rPr>
        <w:t xml:space="preserve"> de Vivienda, Ciudad y Territorio</w:t>
      </w:r>
      <w:r w:rsidR="00314E9D" w:rsidRPr="00151016">
        <w:rPr>
          <w:rFonts w:ascii="Arial" w:hAnsi="Arial" w:cs="Arial"/>
          <w:sz w:val="22"/>
          <w:szCs w:val="22"/>
        </w:rPr>
        <w:t xml:space="preserve">, la cual fue modificada </w:t>
      </w:r>
      <w:r w:rsidR="006C2159" w:rsidRPr="00151016">
        <w:rPr>
          <w:rFonts w:ascii="Arial" w:hAnsi="Arial" w:cs="Arial"/>
          <w:sz w:val="22"/>
          <w:szCs w:val="22"/>
        </w:rPr>
        <w:t xml:space="preserve">parcialmente </w:t>
      </w:r>
      <w:r w:rsidR="00695761" w:rsidRPr="00151016">
        <w:rPr>
          <w:rFonts w:ascii="Arial" w:hAnsi="Arial" w:cs="Arial"/>
          <w:sz w:val="22"/>
          <w:szCs w:val="22"/>
        </w:rPr>
        <w:t>mediante la Resolución 0397 del 10 de agosto de 2020</w:t>
      </w:r>
      <w:r w:rsidR="00D91821" w:rsidRPr="00151016">
        <w:rPr>
          <w:rFonts w:ascii="Arial" w:hAnsi="Arial" w:cs="Arial"/>
          <w:sz w:val="22"/>
          <w:szCs w:val="22"/>
        </w:rPr>
        <w:t>, adicionad</w:t>
      </w:r>
      <w:r w:rsidR="0078153B" w:rsidRPr="00151016">
        <w:rPr>
          <w:rFonts w:ascii="Arial" w:hAnsi="Arial" w:cs="Arial"/>
          <w:sz w:val="22"/>
          <w:szCs w:val="22"/>
        </w:rPr>
        <w:t>a</w:t>
      </w:r>
      <w:r w:rsidR="00D91821" w:rsidRPr="00151016">
        <w:rPr>
          <w:rFonts w:ascii="Arial" w:hAnsi="Arial" w:cs="Arial"/>
          <w:sz w:val="22"/>
          <w:szCs w:val="22"/>
        </w:rPr>
        <w:t xml:space="preserve"> </w:t>
      </w:r>
      <w:r w:rsidR="004839B1" w:rsidRPr="00151016">
        <w:rPr>
          <w:rFonts w:ascii="Arial" w:hAnsi="Arial" w:cs="Arial"/>
          <w:sz w:val="22"/>
          <w:szCs w:val="22"/>
        </w:rPr>
        <w:t>y modificad</w:t>
      </w:r>
      <w:r w:rsidR="0078153B" w:rsidRPr="00151016">
        <w:rPr>
          <w:rFonts w:ascii="Arial" w:hAnsi="Arial" w:cs="Arial"/>
          <w:sz w:val="22"/>
          <w:szCs w:val="22"/>
        </w:rPr>
        <w:t>a</w:t>
      </w:r>
      <w:r w:rsidR="004839B1" w:rsidRPr="00151016">
        <w:rPr>
          <w:rFonts w:ascii="Arial" w:hAnsi="Arial" w:cs="Arial"/>
          <w:sz w:val="22"/>
          <w:szCs w:val="22"/>
        </w:rPr>
        <w:t xml:space="preserve"> </w:t>
      </w:r>
      <w:r w:rsidR="00D91821" w:rsidRPr="00151016">
        <w:rPr>
          <w:rFonts w:ascii="Arial" w:hAnsi="Arial" w:cs="Arial"/>
          <w:sz w:val="22"/>
          <w:szCs w:val="22"/>
        </w:rPr>
        <w:t>por la Resolución 0737 de</w:t>
      </w:r>
      <w:r w:rsidR="00FB298C" w:rsidRPr="00151016">
        <w:rPr>
          <w:rFonts w:ascii="Arial" w:hAnsi="Arial" w:cs="Arial"/>
          <w:sz w:val="22"/>
          <w:szCs w:val="22"/>
        </w:rPr>
        <w:t>l 17 de diciembre de</w:t>
      </w:r>
      <w:r w:rsidR="00D91821" w:rsidRPr="00151016">
        <w:rPr>
          <w:rFonts w:ascii="Arial" w:hAnsi="Arial" w:cs="Arial"/>
          <w:sz w:val="22"/>
          <w:szCs w:val="22"/>
        </w:rPr>
        <w:t xml:space="preserve"> 2020</w:t>
      </w:r>
      <w:r w:rsidR="00D81E2B" w:rsidRPr="00151016">
        <w:rPr>
          <w:rFonts w:ascii="Arial" w:hAnsi="Arial" w:cs="Arial"/>
          <w:sz w:val="22"/>
          <w:szCs w:val="22"/>
        </w:rPr>
        <w:t>, modificad</w:t>
      </w:r>
      <w:r w:rsidR="00D775FD" w:rsidRPr="00151016">
        <w:rPr>
          <w:rFonts w:ascii="Arial" w:hAnsi="Arial" w:cs="Arial"/>
          <w:sz w:val="22"/>
          <w:szCs w:val="22"/>
        </w:rPr>
        <w:t>a y adicionada</w:t>
      </w:r>
      <w:r w:rsidR="00D81E2B" w:rsidRPr="00151016">
        <w:rPr>
          <w:rFonts w:ascii="Arial" w:hAnsi="Arial" w:cs="Arial"/>
          <w:sz w:val="22"/>
          <w:szCs w:val="22"/>
        </w:rPr>
        <w:t xml:space="preserve"> por la Resolución 0054 del 16 de febrero de 2021</w:t>
      </w:r>
      <w:r w:rsidR="004427DB" w:rsidRPr="00151016">
        <w:rPr>
          <w:rFonts w:ascii="Arial" w:hAnsi="Arial" w:cs="Arial"/>
          <w:sz w:val="22"/>
          <w:szCs w:val="22"/>
        </w:rPr>
        <w:t xml:space="preserve">, </w:t>
      </w:r>
      <w:r w:rsidR="00086C94" w:rsidRPr="00151016">
        <w:rPr>
          <w:rFonts w:ascii="Arial" w:hAnsi="Arial" w:cs="Arial"/>
          <w:sz w:val="22"/>
          <w:szCs w:val="22"/>
        </w:rPr>
        <w:t>la Resolución 0106 del 19 de marzo de 2021</w:t>
      </w:r>
      <w:r w:rsidR="004427DB" w:rsidRPr="00151016">
        <w:rPr>
          <w:rFonts w:ascii="Arial" w:hAnsi="Arial" w:cs="Arial"/>
          <w:sz w:val="22"/>
          <w:szCs w:val="22"/>
        </w:rPr>
        <w:t xml:space="preserve"> y 0186 del 10 de mayo de 2021.</w:t>
      </w:r>
    </w:p>
    <w:p w14:paraId="574BAD64" w14:textId="0D47A9ED" w:rsidR="004427DB" w:rsidRPr="00151016" w:rsidRDefault="004427DB" w:rsidP="001B7E2F">
      <w:pPr>
        <w:jc w:val="both"/>
        <w:rPr>
          <w:rFonts w:ascii="Arial" w:hAnsi="Arial" w:cs="Arial"/>
          <w:sz w:val="22"/>
          <w:szCs w:val="22"/>
        </w:rPr>
      </w:pPr>
    </w:p>
    <w:p w14:paraId="6B07322C" w14:textId="33658F53" w:rsidR="004427DB" w:rsidRPr="00151016" w:rsidRDefault="004427DB" w:rsidP="004427DB">
      <w:pPr>
        <w:jc w:val="both"/>
        <w:rPr>
          <w:rFonts w:ascii="Arial" w:hAnsi="Arial" w:cs="Arial"/>
          <w:sz w:val="22"/>
          <w:szCs w:val="22"/>
        </w:rPr>
      </w:pPr>
      <w:r w:rsidRPr="00151016">
        <w:rPr>
          <w:rFonts w:ascii="Arial" w:hAnsi="Arial" w:cs="Arial"/>
          <w:sz w:val="22"/>
          <w:szCs w:val="22"/>
        </w:rPr>
        <w:t>Que la Ley 87 de 1993 “Por la cual se establecen normas para el ejercicio del control interno en las entidades y organismos del estado y se dictan otras disposiciones”, define el control interno como el sistema integrado por el esquema de organización y el conjunto de los planes, métodos, principios, normas, procedimientos y mecanismos de verificación y evaluación adoptados por una entidad, con el fin de procurar que todas las actividades, operaciones y actuaciones, así como la administración de la información y los recursos, se realicen de acuerdo con las normas constitucionales y legales vigentes dentro de las políticas trazadas por la dirección y en atención a las metas u objetivos previstos.</w:t>
      </w:r>
    </w:p>
    <w:p w14:paraId="3AE1C9F0" w14:textId="030CC8EB" w:rsidR="004427DB" w:rsidRPr="00151016" w:rsidRDefault="004427DB" w:rsidP="004427DB">
      <w:pPr>
        <w:jc w:val="both"/>
        <w:rPr>
          <w:rFonts w:ascii="Arial" w:hAnsi="Arial" w:cs="Arial"/>
          <w:sz w:val="22"/>
          <w:szCs w:val="22"/>
        </w:rPr>
      </w:pPr>
    </w:p>
    <w:p w14:paraId="21969E1F" w14:textId="66DEDD9B" w:rsidR="00B13AC7" w:rsidRPr="00151016" w:rsidRDefault="00B13AC7" w:rsidP="00B13AC7">
      <w:pPr>
        <w:jc w:val="both"/>
        <w:rPr>
          <w:rFonts w:ascii="Arial" w:hAnsi="Arial" w:cs="Arial"/>
          <w:sz w:val="22"/>
          <w:szCs w:val="22"/>
        </w:rPr>
      </w:pPr>
      <w:r w:rsidRPr="00151016">
        <w:rPr>
          <w:rFonts w:ascii="Arial" w:hAnsi="Arial" w:cs="Arial"/>
          <w:sz w:val="22"/>
          <w:szCs w:val="22"/>
        </w:rPr>
        <w:t xml:space="preserve">Que el artículo 2.2.21.5.3 del Decreto 1083 de 2015, modificado por el Decreto 648 de 2017, establece que las Unidades u Oficinas de Control Interno o quien haga sus veces desarrollarán su labor a través de </w:t>
      </w:r>
      <w:r w:rsidRPr="00151016">
        <w:rPr>
          <w:rFonts w:ascii="Arial" w:hAnsi="Arial" w:cs="Arial"/>
          <w:sz w:val="22"/>
          <w:szCs w:val="22"/>
        </w:rPr>
        <w:t>los  roles</w:t>
      </w:r>
      <w:r w:rsidR="002413D0" w:rsidRPr="00151016">
        <w:rPr>
          <w:rFonts w:ascii="Arial" w:hAnsi="Arial" w:cs="Arial"/>
          <w:sz w:val="22"/>
          <w:szCs w:val="22"/>
        </w:rPr>
        <w:t xml:space="preserve"> de</w:t>
      </w:r>
      <w:r w:rsidR="00AF0BFA" w:rsidRPr="00151016">
        <w:rPr>
          <w:rFonts w:ascii="Arial" w:hAnsi="Arial" w:cs="Arial"/>
          <w:sz w:val="22"/>
          <w:szCs w:val="22"/>
        </w:rPr>
        <w:t xml:space="preserve"> </w:t>
      </w:r>
      <w:r w:rsidRPr="00151016">
        <w:rPr>
          <w:rFonts w:ascii="Arial" w:hAnsi="Arial" w:cs="Arial"/>
          <w:sz w:val="22"/>
          <w:szCs w:val="22"/>
        </w:rPr>
        <w:t>liderazgo estratégico</w:t>
      </w:r>
      <w:r w:rsidR="002413D0" w:rsidRPr="00151016">
        <w:rPr>
          <w:rFonts w:ascii="Arial" w:hAnsi="Arial" w:cs="Arial"/>
          <w:sz w:val="22"/>
          <w:szCs w:val="22"/>
        </w:rPr>
        <w:t>,</w:t>
      </w:r>
      <w:r w:rsidRPr="00151016">
        <w:rPr>
          <w:rFonts w:ascii="Arial" w:hAnsi="Arial" w:cs="Arial"/>
          <w:sz w:val="22"/>
          <w:szCs w:val="22"/>
        </w:rPr>
        <w:t xml:space="preserve"> enfoque hacia la prevención, evaluación de la gestión del riesgo, evaluación y seguimiento, relación con entes externos de control.</w:t>
      </w:r>
    </w:p>
    <w:p w14:paraId="2A3CCFE6" w14:textId="77777777" w:rsidR="00B13AC7" w:rsidRPr="00151016" w:rsidRDefault="00B13AC7" w:rsidP="00B13AC7">
      <w:pPr>
        <w:jc w:val="both"/>
        <w:rPr>
          <w:rFonts w:ascii="Arial" w:hAnsi="Arial" w:cs="Arial"/>
          <w:sz w:val="22"/>
          <w:szCs w:val="22"/>
        </w:rPr>
      </w:pPr>
    </w:p>
    <w:p w14:paraId="1DB67D4B" w14:textId="14DBD6AF" w:rsidR="004427DB" w:rsidRPr="00151016" w:rsidRDefault="00B13AC7" w:rsidP="004427DB">
      <w:pPr>
        <w:jc w:val="both"/>
        <w:rPr>
          <w:rFonts w:ascii="Arial" w:hAnsi="Arial" w:cs="Arial"/>
          <w:sz w:val="22"/>
          <w:szCs w:val="22"/>
          <w:lang w:val="es-CO"/>
        </w:rPr>
      </w:pPr>
      <w:r w:rsidRPr="00151016">
        <w:rPr>
          <w:rFonts w:ascii="Arial" w:hAnsi="Arial" w:cs="Arial"/>
          <w:sz w:val="22"/>
          <w:szCs w:val="22"/>
        </w:rPr>
        <w:t>Que adicionalmente el artículo 2.2.21.5.4 del Decreto 1083 de 2015 establece que como parte integral del fortalecimiento de los sistemas de control interno en las entidades públicas</w:t>
      </w:r>
      <w:r w:rsidR="00F822E9" w:rsidRPr="00151016">
        <w:rPr>
          <w:rFonts w:ascii="Arial" w:hAnsi="Arial" w:cs="Arial"/>
          <w:sz w:val="22"/>
          <w:szCs w:val="22"/>
        </w:rPr>
        <w:t>,</w:t>
      </w:r>
      <w:r w:rsidRPr="00151016">
        <w:rPr>
          <w:rFonts w:ascii="Arial" w:hAnsi="Arial" w:cs="Arial"/>
          <w:sz w:val="22"/>
          <w:szCs w:val="22"/>
        </w:rPr>
        <w:t xml:space="preserve"> las autoridades correspondientes establecerán y aplicarán políticas de administración del riesgo</w:t>
      </w:r>
      <w:r w:rsidR="002413D0" w:rsidRPr="00151016">
        <w:rPr>
          <w:rFonts w:ascii="Arial" w:hAnsi="Arial" w:cs="Arial"/>
          <w:sz w:val="22"/>
          <w:szCs w:val="22"/>
        </w:rPr>
        <w:t xml:space="preserve">, de forma permanente e </w:t>
      </w:r>
      <w:r w:rsidR="00410D5F" w:rsidRPr="00151016">
        <w:rPr>
          <w:rFonts w:ascii="Arial" w:hAnsi="Arial" w:cs="Arial"/>
          <w:sz w:val="22"/>
          <w:szCs w:val="22"/>
        </w:rPr>
        <w:t xml:space="preserve">interactiva </w:t>
      </w:r>
      <w:r w:rsidRPr="00151016">
        <w:rPr>
          <w:rFonts w:ascii="Arial" w:hAnsi="Arial" w:cs="Arial"/>
          <w:sz w:val="22"/>
          <w:szCs w:val="22"/>
        </w:rPr>
        <w:t>entre la administración y las oficinas de control interno o quien haga sus veces, evaluando los aspecto</w:t>
      </w:r>
      <w:r w:rsidR="00410D5F" w:rsidRPr="00151016">
        <w:rPr>
          <w:rFonts w:ascii="Arial" w:hAnsi="Arial" w:cs="Arial"/>
          <w:sz w:val="22"/>
          <w:szCs w:val="22"/>
        </w:rPr>
        <w:t>s</w:t>
      </w:r>
      <w:r w:rsidRPr="00151016">
        <w:rPr>
          <w:rFonts w:ascii="Arial" w:hAnsi="Arial" w:cs="Arial"/>
          <w:sz w:val="22"/>
          <w:szCs w:val="22"/>
        </w:rPr>
        <w:t xml:space="preserve"> tanto internos como externos que pueden llegar a representar amenaza para la consecución de los objetivos </w:t>
      </w:r>
      <w:r w:rsidR="000A57C8" w:rsidRPr="00151016">
        <w:rPr>
          <w:rFonts w:ascii="Arial" w:hAnsi="Arial" w:cs="Arial"/>
          <w:sz w:val="22"/>
          <w:szCs w:val="22"/>
        </w:rPr>
        <w:t>institucionales</w:t>
      </w:r>
      <w:r w:rsidRPr="00151016">
        <w:rPr>
          <w:rFonts w:ascii="Arial" w:hAnsi="Arial" w:cs="Arial"/>
          <w:sz w:val="22"/>
          <w:szCs w:val="22"/>
        </w:rPr>
        <w:t>, con miras a establecer acciones efectivas, representadas en actividades de control, acordadas entre los responsables de las áreas o procesos y las oficinas de control interno e integradas de manera inherente a los procedimientos.</w:t>
      </w:r>
    </w:p>
    <w:p w14:paraId="02D11FE4" w14:textId="2BC114CB" w:rsidR="0016398B" w:rsidRPr="00151016" w:rsidRDefault="0016398B" w:rsidP="001B7E2F">
      <w:pPr>
        <w:jc w:val="both"/>
        <w:rPr>
          <w:rFonts w:ascii="Arial" w:hAnsi="Arial" w:cs="Arial"/>
          <w:sz w:val="22"/>
          <w:szCs w:val="22"/>
        </w:rPr>
      </w:pPr>
    </w:p>
    <w:p w14:paraId="475E082C" w14:textId="77777777" w:rsidR="0016398B" w:rsidRPr="00151016" w:rsidRDefault="0016398B" w:rsidP="0016398B">
      <w:pPr>
        <w:jc w:val="both"/>
        <w:rPr>
          <w:rFonts w:ascii="Arial" w:hAnsi="Arial" w:cs="Arial"/>
          <w:sz w:val="22"/>
          <w:szCs w:val="22"/>
        </w:rPr>
      </w:pPr>
      <w:r w:rsidRPr="00151016">
        <w:rPr>
          <w:rFonts w:ascii="Arial" w:hAnsi="Arial" w:cs="Arial"/>
          <w:sz w:val="22"/>
          <w:szCs w:val="22"/>
        </w:rPr>
        <w:t>El Decreto 2482 de 2012, compilado en el Decreto Único Sectorial de Función Pública, establece los lineamientos generales para la integración de la planeación y la gestión pública. En este se estipula la adopción del Modelo Integrado de Planeación y Gestión como instrumento de articulación y reporte de la planeación.</w:t>
      </w:r>
    </w:p>
    <w:p w14:paraId="7D6C6D87" w14:textId="77777777" w:rsidR="0016398B" w:rsidRPr="00151016" w:rsidRDefault="0016398B" w:rsidP="0016398B">
      <w:pPr>
        <w:jc w:val="both"/>
        <w:rPr>
          <w:rFonts w:ascii="Arial" w:hAnsi="Arial" w:cs="Arial"/>
          <w:sz w:val="22"/>
          <w:szCs w:val="22"/>
        </w:rPr>
      </w:pPr>
    </w:p>
    <w:p w14:paraId="188B36A9" w14:textId="5BBADDC8" w:rsidR="0016398B" w:rsidRPr="00151016" w:rsidRDefault="0016398B" w:rsidP="0016398B">
      <w:pPr>
        <w:jc w:val="both"/>
        <w:rPr>
          <w:rFonts w:ascii="Arial" w:hAnsi="Arial" w:cs="Arial"/>
          <w:sz w:val="22"/>
          <w:szCs w:val="22"/>
        </w:rPr>
      </w:pPr>
      <w:r w:rsidRPr="00151016">
        <w:rPr>
          <w:rFonts w:ascii="Arial" w:hAnsi="Arial" w:cs="Arial"/>
          <w:sz w:val="22"/>
          <w:szCs w:val="22"/>
        </w:rPr>
        <w:t xml:space="preserve">El Modelo cuenta con una herramienta en línea, el Formulario Único Reporte de Avances de la Gestión, </w:t>
      </w:r>
      <w:proofErr w:type="spellStart"/>
      <w:r w:rsidRPr="00151016">
        <w:rPr>
          <w:rFonts w:ascii="Arial" w:hAnsi="Arial" w:cs="Arial"/>
          <w:sz w:val="22"/>
          <w:szCs w:val="22"/>
        </w:rPr>
        <w:t>Furag</w:t>
      </w:r>
      <w:proofErr w:type="spellEnd"/>
      <w:r w:rsidRPr="00151016">
        <w:rPr>
          <w:rFonts w:ascii="Arial" w:hAnsi="Arial" w:cs="Arial"/>
          <w:sz w:val="22"/>
          <w:szCs w:val="22"/>
        </w:rPr>
        <w:t xml:space="preserve">, a través de la cual se capturan, </w:t>
      </w:r>
      <w:proofErr w:type="spellStart"/>
      <w:r w:rsidRPr="00151016">
        <w:rPr>
          <w:rFonts w:ascii="Arial" w:hAnsi="Arial" w:cs="Arial"/>
          <w:sz w:val="22"/>
          <w:szCs w:val="22"/>
        </w:rPr>
        <w:t>monitorean</w:t>
      </w:r>
      <w:proofErr w:type="spellEnd"/>
      <w:r w:rsidRPr="00151016">
        <w:rPr>
          <w:rFonts w:ascii="Arial" w:hAnsi="Arial" w:cs="Arial"/>
          <w:sz w:val="22"/>
          <w:szCs w:val="22"/>
        </w:rPr>
        <w:t xml:space="preserve"> y evalúan los avances sectoriales e institucionales en la implementación de las políticas de desarrollo administrativo de la vigencia anterior al reporte.</w:t>
      </w:r>
    </w:p>
    <w:p w14:paraId="2FBCC1CB" w14:textId="77777777" w:rsidR="0016398B" w:rsidRPr="00151016" w:rsidRDefault="0016398B" w:rsidP="0016398B">
      <w:pPr>
        <w:jc w:val="both"/>
        <w:rPr>
          <w:rFonts w:ascii="Arial" w:hAnsi="Arial" w:cs="Arial"/>
          <w:sz w:val="22"/>
          <w:szCs w:val="22"/>
        </w:rPr>
      </w:pPr>
    </w:p>
    <w:p w14:paraId="76889A4C" w14:textId="2ADB1949" w:rsidR="0016398B" w:rsidRPr="00151016" w:rsidRDefault="0016398B" w:rsidP="001E0FA2">
      <w:pPr>
        <w:jc w:val="both"/>
        <w:rPr>
          <w:rFonts w:ascii="Arial" w:hAnsi="Arial" w:cs="Arial"/>
          <w:sz w:val="22"/>
          <w:szCs w:val="22"/>
        </w:rPr>
      </w:pPr>
      <w:r w:rsidRPr="00151016">
        <w:rPr>
          <w:rFonts w:ascii="Arial" w:hAnsi="Arial" w:cs="Arial"/>
          <w:sz w:val="22"/>
          <w:szCs w:val="22"/>
        </w:rPr>
        <w:t xml:space="preserve">El </w:t>
      </w:r>
      <w:proofErr w:type="spellStart"/>
      <w:r w:rsidRPr="00151016">
        <w:rPr>
          <w:rFonts w:ascii="Arial" w:hAnsi="Arial" w:cs="Arial"/>
          <w:sz w:val="22"/>
          <w:szCs w:val="22"/>
        </w:rPr>
        <w:t>diligenciamiento</w:t>
      </w:r>
      <w:proofErr w:type="spellEnd"/>
      <w:r w:rsidRPr="00151016">
        <w:rPr>
          <w:rFonts w:ascii="Arial" w:hAnsi="Arial" w:cs="Arial"/>
          <w:sz w:val="22"/>
          <w:szCs w:val="22"/>
        </w:rPr>
        <w:t xml:space="preserve"> del </w:t>
      </w:r>
      <w:proofErr w:type="spellStart"/>
      <w:r w:rsidRPr="00151016">
        <w:rPr>
          <w:rFonts w:ascii="Arial" w:hAnsi="Arial" w:cs="Arial"/>
          <w:sz w:val="22"/>
          <w:szCs w:val="22"/>
        </w:rPr>
        <w:t>Furag</w:t>
      </w:r>
      <w:proofErr w:type="spellEnd"/>
      <w:r w:rsidRPr="00151016">
        <w:rPr>
          <w:rFonts w:ascii="Arial" w:hAnsi="Arial" w:cs="Arial"/>
          <w:sz w:val="22"/>
          <w:szCs w:val="22"/>
        </w:rPr>
        <w:t xml:space="preserve">, conforme a lo señalado en el Decreto 2482 de 2012, le corresponde únicamente a las entidades del orden nacional, informando la vigencia inmediatamente anterior. </w:t>
      </w:r>
    </w:p>
    <w:p w14:paraId="71943E0F" w14:textId="77777777" w:rsidR="0016398B" w:rsidRPr="00151016" w:rsidRDefault="0016398B" w:rsidP="0016398B">
      <w:pPr>
        <w:jc w:val="both"/>
        <w:rPr>
          <w:rFonts w:ascii="Arial" w:hAnsi="Arial" w:cs="Arial"/>
          <w:sz w:val="22"/>
          <w:szCs w:val="22"/>
        </w:rPr>
      </w:pPr>
    </w:p>
    <w:p w14:paraId="0F2B67AA" w14:textId="34FCCC01" w:rsidR="00DF62B5" w:rsidRPr="00151016" w:rsidRDefault="00932EC1" w:rsidP="001B7E2F">
      <w:pPr>
        <w:jc w:val="both"/>
        <w:rPr>
          <w:rFonts w:ascii="Arial" w:hAnsi="Arial" w:cs="Arial"/>
          <w:color w:val="333333"/>
          <w:sz w:val="22"/>
          <w:szCs w:val="22"/>
          <w:shd w:val="clear" w:color="auto" w:fill="FFFFFF"/>
          <w:lang w:val="es-CO"/>
        </w:rPr>
      </w:pPr>
      <w:r w:rsidRPr="00151016">
        <w:rPr>
          <w:rFonts w:ascii="Arial" w:hAnsi="Arial" w:cs="Arial"/>
          <w:color w:val="333333"/>
          <w:sz w:val="22"/>
          <w:szCs w:val="22"/>
          <w:shd w:val="clear" w:color="auto" w:fill="FFFFFF"/>
          <w:lang w:val="es-CO"/>
        </w:rPr>
        <w:t>El monitoreo, evaluación y control de los resultados institucionales y sectoriales registrados en el Formulario Único Reporte de Avances de la Gestión y se adelantan través del Modelo Estándar de Control Interno y del Sistema de Seguimiento a Metas de Gobierno, administrados por la Función Pública y el Departamento Nacional de Planeación, respectivamente.</w:t>
      </w:r>
    </w:p>
    <w:p w14:paraId="612B23FE" w14:textId="77777777" w:rsidR="00932EC1" w:rsidRPr="00151016" w:rsidRDefault="00932EC1" w:rsidP="001B7E2F">
      <w:pPr>
        <w:jc w:val="both"/>
        <w:rPr>
          <w:rFonts w:ascii="Arial" w:hAnsi="Arial" w:cs="Arial"/>
          <w:sz w:val="22"/>
          <w:szCs w:val="22"/>
        </w:rPr>
      </w:pPr>
    </w:p>
    <w:p w14:paraId="6C52E86E" w14:textId="761C7B65" w:rsidR="005C1A36" w:rsidRPr="00151016" w:rsidRDefault="003B4773" w:rsidP="00F822E9">
      <w:pPr>
        <w:autoSpaceDE w:val="0"/>
        <w:autoSpaceDN w:val="0"/>
        <w:adjustRightInd w:val="0"/>
        <w:jc w:val="both"/>
        <w:rPr>
          <w:rFonts w:ascii="Arial" w:hAnsi="Arial" w:cs="Arial"/>
          <w:sz w:val="22"/>
          <w:szCs w:val="22"/>
        </w:rPr>
      </w:pPr>
      <w:r w:rsidRPr="00151016">
        <w:rPr>
          <w:rFonts w:ascii="Arial" w:hAnsi="Arial" w:cs="Arial"/>
          <w:sz w:val="22"/>
          <w:szCs w:val="22"/>
        </w:rPr>
        <w:t>Que</w:t>
      </w:r>
      <w:r w:rsidR="00086C94" w:rsidRPr="00151016">
        <w:rPr>
          <w:rFonts w:ascii="Arial" w:hAnsi="Arial" w:cs="Arial"/>
          <w:sz w:val="22"/>
          <w:szCs w:val="22"/>
        </w:rPr>
        <w:t xml:space="preserve"> con el propósito de fortalecer la </w:t>
      </w:r>
      <w:r w:rsidR="00F822E9" w:rsidRPr="00151016">
        <w:rPr>
          <w:rFonts w:ascii="Arial" w:hAnsi="Arial" w:cs="Arial"/>
          <w:sz w:val="22"/>
          <w:szCs w:val="22"/>
        </w:rPr>
        <w:t xml:space="preserve">gestión del control interno en la entidad, </w:t>
      </w:r>
      <w:r w:rsidR="00B94706" w:rsidRPr="00151016">
        <w:rPr>
          <w:rFonts w:ascii="Arial" w:hAnsi="Arial" w:cs="Arial"/>
          <w:sz w:val="22"/>
          <w:szCs w:val="22"/>
        </w:rPr>
        <w:t xml:space="preserve">y establecer las acciones que correspondan para </w:t>
      </w:r>
      <w:r w:rsidR="00821C54" w:rsidRPr="00151016">
        <w:rPr>
          <w:rFonts w:ascii="Arial" w:hAnsi="Arial" w:cs="Arial"/>
          <w:sz w:val="22"/>
          <w:szCs w:val="22"/>
        </w:rPr>
        <w:t xml:space="preserve">el seguimiento </w:t>
      </w:r>
      <w:r w:rsidR="009F05BE" w:rsidRPr="00151016">
        <w:rPr>
          <w:rFonts w:ascii="Arial" w:hAnsi="Arial" w:cs="Arial"/>
          <w:sz w:val="22"/>
          <w:szCs w:val="22"/>
        </w:rPr>
        <w:t xml:space="preserve">de los resultados en el FURAG desde la competencia de la Oficina de Control Interno, así como </w:t>
      </w:r>
      <w:r w:rsidR="00590B3A" w:rsidRPr="00151016">
        <w:rPr>
          <w:rFonts w:ascii="Arial" w:hAnsi="Arial" w:cs="Arial"/>
          <w:sz w:val="22"/>
          <w:szCs w:val="22"/>
        </w:rPr>
        <w:t xml:space="preserve">en actividades </w:t>
      </w:r>
      <w:r w:rsidR="002413D0" w:rsidRPr="00151016">
        <w:rPr>
          <w:rFonts w:ascii="Arial" w:hAnsi="Arial" w:cs="Arial"/>
          <w:sz w:val="22"/>
          <w:szCs w:val="22"/>
        </w:rPr>
        <w:t>de</w:t>
      </w:r>
      <w:r w:rsidR="00590B3A" w:rsidRPr="00151016">
        <w:rPr>
          <w:rFonts w:ascii="Arial" w:hAnsi="Arial" w:cs="Arial"/>
          <w:color w:val="000000"/>
          <w:sz w:val="22"/>
          <w:szCs w:val="22"/>
          <w:lang w:val="es-CO"/>
        </w:rPr>
        <w:t xml:space="preserve"> formulación, ejecución, seguimiento y control del Plan Anual de Auditoría</w:t>
      </w:r>
      <w:r w:rsidR="00590B3A" w:rsidRPr="00151016">
        <w:rPr>
          <w:rFonts w:ascii="Arial" w:hAnsi="Arial" w:cs="Arial"/>
          <w:sz w:val="22"/>
          <w:szCs w:val="22"/>
        </w:rPr>
        <w:t>, así como</w:t>
      </w:r>
      <w:r w:rsidR="00114B2B" w:rsidRPr="00151016">
        <w:rPr>
          <w:rFonts w:ascii="Arial" w:hAnsi="Arial" w:cs="Arial"/>
          <w:sz w:val="22"/>
          <w:szCs w:val="22"/>
        </w:rPr>
        <w:t xml:space="preserve"> en el acompañamiento y asesoría e</w:t>
      </w:r>
      <w:r w:rsidR="00E23FDC" w:rsidRPr="00151016">
        <w:rPr>
          <w:rFonts w:ascii="Arial" w:hAnsi="Arial" w:cs="Arial"/>
          <w:sz w:val="22"/>
          <w:szCs w:val="22"/>
        </w:rPr>
        <w:t xml:space="preserve">n </w:t>
      </w:r>
      <w:r w:rsidR="00114B2B" w:rsidRPr="00151016">
        <w:rPr>
          <w:rFonts w:ascii="Arial" w:hAnsi="Arial" w:cs="Arial"/>
          <w:sz w:val="22"/>
          <w:szCs w:val="22"/>
        </w:rPr>
        <w:t>los planes</w:t>
      </w:r>
      <w:r w:rsidR="00E23FDC" w:rsidRPr="00151016">
        <w:rPr>
          <w:rFonts w:ascii="Arial" w:hAnsi="Arial" w:cs="Arial"/>
          <w:sz w:val="22"/>
          <w:szCs w:val="22"/>
        </w:rPr>
        <w:t xml:space="preserve"> de mejoramiento </w:t>
      </w:r>
      <w:r w:rsidR="00114B2B" w:rsidRPr="00151016">
        <w:rPr>
          <w:rFonts w:ascii="Arial" w:hAnsi="Arial" w:cs="Arial"/>
          <w:sz w:val="22"/>
          <w:szCs w:val="22"/>
        </w:rPr>
        <w:t xml:space="preserve">con el fin de subsanar </w:t>
      </w:r>
      <w:r w:rsidR="00E23FDC" w:rsidRPr="00151016">
        <w:rPr>
          <w:rFonts w:ascii="Arial" w:hAnsi="Arial" w:cs="Arial"/>
          <w:sz w:val="22"/>
          <w:szCs w:val="22"/>
        </w:rPr>
        <w:t xml:space="preserve">las causas de los hallazgos determinados por </w:t>
      </w:r>
      <w:r w:rsidR="00114B2B" w:rsidRPr="00151016">
        <w:rPr>
          <w:rFonts w:ascii="Arial" w:hAnsi="Arial" w:cs="Arial"/>
          <w:sz w:val="22"/>
          <w:szCs w:val="22"/>
        </w:rPr>
        <w:t>los entes de control</w:t>
      </w:r>
      <w:r w:rsidR="00E23FDC" w:rsidRPr="00151016">
        <w:rPr>
          <w:rFonts w:ascii="Arial" w:hAnsi="Arial" w:cs="Arial"/>
          <w:sz w:val="22"/>
          <w:szCs w:val="22"/>
        </w:rPr>
        <w:t xml:space="preserve"> en los procesos auditores</w:t>
      </w:r>
      <w:r w:rsidR="00114B2B" w:rsidRPr="00151016">
        <w:rPr>
          <w:rFonts w:ascii="Arial" w:hAnsi="Arial" w:cs="Arial"/>
          <w:sz w:val="22"/>
          <w:szCs w:val="22"/>
        </w:rPr>
        <w:t xml:space="preserve">, </w:t>
      </w:r>
      <w:r w:rsidR="00F822E9" w:rsidRPr="00151016">
        <w:rPr>
          <w:rFonts w:ascii="Arial" w:hAnsi="Arial" w:cs="Arial"/>
          <w:sz w:val="22"/>
          <w:szCs w:val="22"/>
        </w:rPr>
        <w:t xml:space="preserve">se requiere adicionar una ficha </w:t>
      </w:r>
      <w:r w:rsidR="00F11295" w:rsidRPr="00151016">
        <w:rPr>
          <w:rFonts w:ascii="Arial" w:hAnsi="Arial" w:cs="Arial"/>
          <w:sz w:val="22"/>
          <w:szCs w:val="22"/>
        </w:rPr>
        <w:t xml:space="preserve">para el empleo denominado </w:t>
      </w:r>
      <w:r w:rsidR="00F822E9" w:rsidRPr="00151016">
        <w:rPr>
          <w:rFonts w:ascii="Arial" w:hAnsi="Arial" w:cs="Arial"/>
          <w:sz w:val="22"/>
          <w:szCs w:val="22"/>
        </w:rPr>
        <w:t>Profesional Especializado</w:t>
      </w:r>
      <w:r w:rsidR="00724F5D" w:rsidRPr="00151016">
        <w:rPr>
          <w:rFonts w:ascii="Arial" w:hAnsi="Arial" w:cs="Arial"/>
          <w:sz w:val="22"/>
          <w:szCs w:val="22"/>
        </w:rPr>
        <w:t>,</w:t>
      </w:r>
      <w:r w:rsidR="00F11295" w:rsidRPr="00151016">
        <w:rPr>
          <w:rFonts w:ascii="Arial" w:hAnsi="Arial" w:cs="Arial"/>
          <w:sz w:val="22"/>
          <w:szCs w:val="22"/>
        </w:rPr>
        <w:t xml:space="preserve"> Código </w:t>
      </w:r>
      <w:r w:rsidR="00F822E9" w:rsidRPr="00151016">
        <w:rPr>
          <w:rFonts w:ascii="Arial" w:hAnsi="Arial" w:cs="Arial"/>
          <w:sz w:val="22"/>
          <w:szCs w:val="22"/>
        </w:rPr>
        <w:t>2028</w:t>
      </w:r>
      <w:r w:rsidR="00F11295" w:rsidRPr="00151016">
        <w:rPr>
          <w:rFonts w:ascii="Arial" w:hAnsi="Arial" w:cs="Arial"/>
          <w:sz w:val="22"/>
          <w:szCs w:val="22"/>
        </w:rPr>
        <w:t>, Grado 1</w:t>
      </w:r>
      <w:r w:rsidR="00114B2B" w:rsidRPr="00151016">
        <w:rPr>
          <w:rFonts w:ascii="Arial" w:hAnsi="Arial" w:cs="Arial"/>
          <w:sz w:val="22"/>
          <w:szCs w:val="22"/>
        </w:rPr>
        <w:t>3</w:t>
      </w:r>
      <w:r w:rsidR="00F822E9" w:rsidRPr="00151016">
        <w:rPr>
          <w:rFonts w:ascii="Arial" w:hAnsi="Arial" w:cs="Arial"/>
          <w:sz w:val="22"/>
          <w:szCs w:val="22"/>
        </w:rPr>
        <w:t xml:space="preserve">, </w:t>
      </w:r>
      <w:r w:rsidR="00724F5D" w:rsidRPr="00151016">
        <w:rPr>
          <w:rFonts w:ascii="Arial" w:hAnsi="Arial" w:cs="Arial"/>
          <w:sz w:val="22"/>
          <w:szCs w:val="22"/>
        </w:rPr>
        <w:t>en la Oficina de Control Interno</w:t>
      </w:r>
      <w:r w:rsidR="00114B2B" w:rsidRPr="00151016">
        <w:rPr>
          <w:rFonts w:ascii="Arial" w:hAnsi="Arial" w:cs="Arial"/>
          <w:sz w:val="22"/>
          <w:szCs w:val="22"/>
        </w:rPr>
        <w:t>.</w:t>
      </w:r>
    </w:p>
    <w:p w14:paraId="43ABAFA2" w14:textId="77777777" w:rsidR="005C1A36" w:rsidRPr="00151016" w:rsidRDefault="005C1A36" w:rsidP="005C1A36">
      <w:pPr>
        <w:jc w:val="both"/>
        <w:rPr>
          <w:rFonts w:ascii="Arial" w:hAnsi="Arial" w:cs="Arial"/>
          <w:sz w:val="22"/>
          <w:szCs w:val="22"/>
          <w:highlight w:val="yellow"/>
        </w:rPr>
      </w:pPr>
    </w:p>
    <w:p w14:paraId="2C7DB471" w14:textId="4025935E" w:rsidR="005C1A36" w:rsidRPr="00151016" w:rsidRDefault="005C1A36" w:rsidP="005C1A36">
      <w:pPr>
        <w:jc w:val="both"/>
        <w:rPr>
          <w:rFonts w:ascii="Arial" w:hAnsi="Arial" w:cs="Arial"/>
          <w:sz w:val="22"/>
          <w:szCs w:val="22"/>
        </w:rPr>
      </w:pPr>
      <w:r w:rsidRPr="00151016">
        <w:rPr>
          <w:rFonts w:ascii="Arial" w:hAnsi="Arial" w:cs="Arial"/>
          <w:sz w:val="22"/>
          <w:szCs w:val="22"/>
        </w:rPr>
        <w:t>Que, en atención a lo señalado y conform</w:t>
      </w:r>
      <w:r w:rsidR="003E352A" w:rsidRPr="00151016">
        <w:rPr>
          <w:rFonts w:ascii="Arial" w:hAnsi="Arial" w:cs="Arial"/>
          <w:sz w:val="22"/>
          <w:szCs w:val="22"/>
        </w:rPr>
        <w:t>e</w:t>
      </w:r>
      <w:r w:rsidRPr="00151016">
        <w:rPr>
          <w:rFonts w:ascii="Arial" w:hAnsi="Arial" w:cs="Arial"/>
          <w:sz w:val="22"/>
          <w:szCs w:val="22"/>
        </w:rPr>
        <w:t xml:space="preserve"> a la viabilidad técnica manifestada por el Grupo de Talento Humano del Ministerio de Vivienda, Ciudad y Territorio, se considera pertinente </w:t>
      </w:r>
      <w:r w:rsidR="00DC41CD" w:rsidRPr="00151016">
        <w:rPr>
          <w:rFonts w:ascii="Arial" w:hAnsi="Arial" w:cs="Arial"/>
          <w:sz w:val="22"/>
          <w:szCs w:val="22"/>
        </w:rPr>
        <w:t xml:space="preserve">adicionar </w:t>
      </w:r>
      <w:r w:rsidRPr="00151016">
        <w:rPr>
          <w:rFonts w:ascii="Arial" w:hAnsi="Arial" w:cs="Arial"/>
          <w:sz w:val="22"/>
          <w:szCs w:val="22"/>
        </w:rPr>
        <w:t>el Manual Específico de Funciones y Competencias Laborales de la entidad.</w:t>
      </w:r>
    </w:p>
    <w:p w14:paraId="6D801DAD" w14:textId="77777777" w:rsidR="005C1A36" w:rsidRPr="00151016" w:rsidRDefault="005C1A36" w:rsidP="005C1A36">
      <w:pPr>
        <w:jc w:val="both"/>
        <w:rPr>
          <w:rFonts w:ascii="Arial" w:hAnsi="Arial" w:cs="Arial"/>
          <w:sz w:val="22"/>
          <w:szCs w:val="22"/>
          <w:lang w:val="es-CO"/>
        </w:rPr>
      </w:pPr>
    </w:p>
    <w:p w14:paraId="66FF72C0" w14:textId="77777777" w:rsidR="005C1A36" w:rsidRPr="00151016" w:rsidRDefault="005C1A36" w:rsidP="005C1A36">
      <w:pPr>
        <w:jc w:val="both"/>
        <w:rPr>
          <w:rFonts w:ascii="Arial" w:hAnsi="Arial" w:cs="Arial"/>
          <w:sz w:val="22"/>
          <w:szCs w:val="22"/>
        </w:rPr>
      </w:pPr>
      <w:r w:rsidRPr="00151016">
        <w:rPr>
          <w:rFonts w:ascii="Arial" w:hAnsi="Arial" w:cs="Arial"/>
          <w:bCs/>
          <w:sz w:val="22"/>
          <w:szCs w:val="22"/>
        </w:rPr>
        <w:lastRenderedPageBreak/>
        <w:t>Que se dio cumplimiento a lo establecido en el parágrafo 3 del artículo 2.2.2.6.1 del Decreto 1083 de 2015.</w:t>
      </w:r>
    </w:p>
    <w:p w14:paraId="70E22828" w14:textId="77777777" w:rsidR="005C1A36" w:rsidRPr="00151016" w:rsidRDefault="005C1A36" w:rsidP="005C1A36">
      <w:pPr>
        <w:jc w:val="both"/>
        <w:rPr>
          <w:rFonts w:ascii="Arial" w:hAnsi="Arial" w:cs="Arial"/>
          <w:sz w:val="22"/>
          <w:szCs w:val="22"/>
        </w:rPr>
      </w:pPr>
    </w:p>
    <w:p w14:paraId="2F2B82C4" w14:textId="77777777" w:rsidR="005C1A36" w:rsidRPr="00151016" w:rsidRDefault="005C1A36" w:rsidP="005C1A36">
      <w:pPr>
        <w:jc w:val="both"/>
        <w:rPr>
          <w:rFonts w:ascii="Arial" w:hAnsi="Arial" w:cs="Arial"/>
          <w:b/>
          <w:sz w:val="22"/>
          <w:szCs w:val="22"/>
        </w:rPr>
      </w:pPr>
      <w:r w:rsidRPr="00151016">
        <w:rPr>
          <w:rFonts w:ascii="Arial" w:hAnsi="Arial" w:cs="Arial"/>
          <w:sz w:val="22"/>
          <w:szCs w:val="22"/>
          <w:lang w:val="es-CO"/>
        </w:rPr>
        <w:t>En mérito de lo expuesto,</w:t>
      </w:r>
    </w:p>
    <w:p w14:paraId="334452F9" w14:textId="77777777" w:rsidR="00E168DA" w:rsidRPr="00151016" w:rsidRDefault="00E168DA" w:rsidP="00EA7DF0">
      <w:pPr>
        <w:rPr>
          <w:rFonts w:ascii="Arial" w:hAnsi="Arial" w:cs="Arial"/>
          <w:b/>
          <w:sz w:val="22"/>
          <w:szCs w:val="22"/>
          <w:lang w:val="es-ES_tradnl"/>
        </w:rPr>
      </w:pPr>
    </w:p>
    <w:p w14:paraId="5F2FF605" w14:textId="77777777" w:rsidR="00576D10" w:rsidRPr="00151016" w:rsidRDefault="00576D10" w:rsidP="00576D10">
      <w:pPr>
        <w:jc w:val="center"/>
        <w:rPr>
          <w:rFonts w:ascii="Arial" w:hAnsi="Arial" w:cs="Arial"/>
          <w:b/>
          <w:sz w:val="22"/>
          <w:szCs w:val="22"/>
          <w:lang w:val="es-ES_tradnl"/>
        </w:rPr>
      </w:pPr>
      <w:r w:rsidRPr="00151016">
        <w:rPr>
          <w:rFonts w:ascii="Arial" w:hAnsi="Arial" w:cs="Arial"/>
          <w:b/>
          <w:sz w:val="22"/>
          <w:szCs w:val="22"/>
          <w:lang w:val="es-ES_tradnl"/>
        </w:rPr>
        <w:t>RESUELVE</w:t>
      </w:r>
    </w:p>
    <w:p w14:paraId="4DFDF64E" w14:textId="77777777" w:rsidR="00C26557" w:rsidRPr="00151016" w:rsidRDefault="00C26557" w:rsidP="00521CEB">
      <w:pPr>
        <w:pStyle w:val="Textoindependiente2"/>
        <w:rPr>
          <w:rFonts w:cs="Arial"/>
          <w:b/>
          <w:sz w:val="22"/>
          <w:szCs w:val="22"/>
        </w:rPr>
      </w:pPr>
    </w:p>
    <w:p w14:paraId="22DEFC08" w14:textId="13A9AFFB" w:rsidR="005C1A36" w:rsidRPr="00151016" w:rsidRDefault="00576D10" w:rsidP="005C1A36">
      <w:pPr>
        <w:pStyle w:val="Textoindependiente2"/>
        <w:rPr>
          <w:rFonts w:cs="Arial"/>
          <w:sz w:val="22"/>
          <w:szCs w:val="22"/>
        </w:rPr>
      </w:pPr>
      <w:r w:rsidRPr="00151016">
        <w:rPr>
          <w:rFonts w:cs="Arial"/>
          <w:b/>
          <w:sz w:val="22"/>
          <w:szCs w:val="22"/>
        </w:rPr>
        <w:t xml:space="preserve">Artículo 1. </w:t>
      </w:r>
      <w:r w:rsidR="00B84A7B" w:rsidRPr="00151016">
        <w:rPr>
          <w:rFonts w:cs="Arial"/>
          <w:sz w:val="22"/>
          <w:szCs w:val="22"/>
        </w:rPr>
        <w:t xml:space="preserve"> </w:t>
      </w:r>
      <w:r w:rsidR="005C1A36" w:rsidRPr="00151016">
        <w:rPr>
          <w:rFonts w:cs="Arial"/>
          <w:sz w:val="22"/>
          <w:szCs w:val="22"/>
        </w:rPr>
        <w:t xml:space="preserve"> </w:t>
      </w:r>
      <w:r w:rsidR="00907246" w:rsidRPr="00151016">
        <w:rPr>
          <w:rFonts w:cs="Arial"/>
          <w:sz w:val="22"/>
          <w:szCs w:val="22"/>
        </w:rPr>
        <w:t>A</w:t>
      </w:r>
      <w:r w:rsidR="005C1A36" w:rsidRPr="00151016">
        <w:rPr>
          <w:rFonts w:cs="Arial"/>
          <w:sz w:val="22"/>
          <w:szCs w:val="22"/>
        </w:rPr>
        <w:t xml:space="preserve">dicionar el Manual Específico de Funciones y Competencias Laborales </w:t>
      </w:r>
      <w:r w:rsidR="00907246" w:rsidRPr="00151016">
        <w:rPr>
          <w:rFonts w:cs="Arial"/>
          <w:sz w:val="22"/>
          <w:szCs w:val="22"/>
        </w:rPr>
        <w:t xml:space="preserve">para </w:t>
      </w:r>
      <w:r w:rsidR="005C1A36" w:rsidRPr="00151016">
        <w:rPr>
          <w:rFonts w:cs="Arial"/>
          <w:sz w:val="22"/>
          <w:szCs w:val="22"/>
        </w:rPr>
        <w:t xml:space="preserve"> </w:t>
      </w:r>
      <w:r w:rsidR="00F7243A" w:rsidRPr="00151016">
        <w:rPr>
          <w:rFonts w:cs="Arial"/>
          <w:sz w:val="22"/>
          <w:szCs w:val="22"/>
        </w:rPr>
        <w:t xml:space="preserve">el </w:t>
      </w:r>
      <w:r w:rsidR="005C1A36" w:rsidRPr="00151016">
        <w:rPr>
          <w:rFonts w:cs="Arial"/>
          <w:sz w:val="22"/>
          <w:szCs w:val="22"/>
        </w:rPr>
        <w:t xml:space="preserve">siguiente empleo de la planta de personal del Ministerio de Vivienda, Ciudad y Territorio, de acuerdo con la parte </w:t>
      </w:r>
      <w:proofErr w:type="spellStart"/>
      <w:r w:rsidR="005C1A36" w:rsidRPr="00151016">
        <w:rPr>
          <w:rFonts w:cs="Arial"/>
          <w:sz w:val="22"/>
          <w:szCs w:val="22"/>
        </w:rPr>
        <w:t>considerativa</w:t>
      </w:r>
      <w:proofErr w:type="spellEnd"/>
      <w:r w:rsidR="005C1A36" w:rsidRPr="00151016">
        <w:rPr>
          <w:rFonts w:cs="Arial"/>
          <w:sz w:val="22"/>
          <w:szCs w:val="22"/>
        </w:rPr>
        <w:t xml:space="preserve"> de la presente resolución:</w:t>
      </w:r>
    </w:p>
    <w:p w14:paraId="5F7795BF" w14:textId="77777777" w:rsidR="00D81E2B" w:rsidRPr="00151016" w:rsidRDefault="00D81E2B" w:rsidP="00EA7DF0">
      <w:pPr>
        <w:pStyle w:val="Textoindependiente2"/>
        <w:rPr>
          <w:rFonts w:cs="Arial"/>
          <w:sz w:val="22"/>
          <w:szCs w:val="22"/>
        </w:rPr>
      </w:pPr>
    </w:p>
    <w:p w14:paraId="09B8AE3C" w14:textId="77777777" w:rsidR="00D81E2B" w:rsidRPr="00151016" w:rsidRDefault="00D81E2B">
      <w:pPr>
        <w:rPr>
          <w:rFonts w:ascii="Arial" w:hAnsi="Arial" w:cs="Arial"/>
          <w:sz w:val="22"/>
          <w:szCs w:val="22"/>
        </w:rPr>
      </w:pPr>
    </w:p>
    <w:p w14:paraId="0D00F237" w14:textId="77777777" w:rsidR="003B4773" w:rsidRPr="00151016" w:rsidRDefault="003B4773">
      <w:pPr>
        <w:rPr>
          <w:rFonts w:ascii="Arial" w:hAnsi="Arial" w:cs="Arial"/>
          <w:sz w:val="22"/>
          <w:szCs w:val="22"/>
        </w:rPr>
      </w:pPr>
    </w:p>
    <w:p w14:paraId="7858E738" w14:textId="77777777" w:rsidR="003B4773" w:rsidRPr="00151016" w:rsidRDefault="003B4773">
      <w:pPr>
        <w:rPr>
          <w:rFonts w:ascii="Arial" w:hAnsi="Arial" w:cs="Arial"/>
          <w:sz w:val="22"/>
          <w:szCs w:val="22"/>
        </w:rPr>
      </w:pPr>
    </w:p>
    <w:tbl>
      <w:tblPr>
        <w:tblpPr w:leftFromText="141" w:rightFromText="141"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13"/>
        <w:gridCol w:w="3994"/>
      </w:tblGrid>
      <w:tr w:rsidR="00086C94" w:rsidRPr="00151016" w14:paraId="14182DA6" w14:textId="77777777" w:rsidTr="00A12665">
        <w:trPr>
          <w:trHeight w:val="259"/>
        </w:trPr>
        <w:tc>
          <w:tcPr>
            <w:tcW w:w="0" w:type="auto"/>
            <w:gridSpan w:val="3"/>
          </w:tcPr>
          <w:p w14:paraId="05AB34E0" w14:textId="77777777" w:rsidR="00086C94" w:rsidRPr="00151016" w:rsidRDefault="00086C94" w:rsidP="00A12665">
            <w:pPr>
              <w:pStyle w:val="Prrafodelista"/>
              <w:numPr>
                <w:ilvl w:val="0"/>
                <w:numId w:val="17"/>
              </w:numPr>
              <w:contextualSpacing/>
              <w:jc w:val="center"/>
              <w:rPr>
                <w:rFonts w:ascii="Arial" w:hAnsi="Arial" w:cs="Arial"/>
                <w:b/>
                <w:bCs/>
                <w:sz w:val="22"/>
                <w:szCs w:val="22"/>
              </w:rPr>
            </w:pPr>
            <w:r w:rsidRPr="00151016">
              <w:rPr>
                <w:rFonts w:ascii="Arial" w:hAnsi="Arial" w:cs="Arial"/>
                <w:b/>
                <w:bCs/>
                <w:sz w:val="22"/>
                <w:szCs w:val="22"/>
              </w:rPr>
              <w:lastRenderedPageBreak/>
              <w:t>IDENTIFICACIÓN DEL EMPLEO</w:t>
            </w:r>
          </w:p>
        </w:tc>
      </w:tr>
      <w:tr w:rsidR="005772F0" w:rsidRPr="00AC286A" w14:paraId="515264E9" w14:textId="77777777" w:rsidTr="00BB0846">
        <w:trPr>
          <w:trHeight w:val="252"/>
        </w:trPr>
        <w:tc>
          <w:tcPr>
            <w:tcW w:w="4835" w:type="dxa"/>
            <w:gridSpan w:val="2"/>
          </w:tcPr>
          <w:p w14:paraId="7E9BFC96" w14:textId="77777777" w:rsidR="00086C94" w:rsidRPr="00AC286A" w:rsidRDefault="00086C94" w:rsidP="00A12665">
            <w:pPr>
              <w:rPr>
                <w:rFonts w:ascii="Arial" w:hAnsi="Arial" w:cs="Arial"/>
                <w:bCs/>
                <w:sz w:val="22"/>
                <w:szCs w:val="22"/>
              </w:rPr>
            </w:pPr>
            <w:r w:rsidRPr="00AC286A">
              <w:rPr>
                <w:rFonts w:ascii="Arial" w:hAnsi="Arial" w:cs="Arial"/>
                <w:bCs/>
                <w:sz w:val="22"/>
                <w:szCs w:val="22"/>
              </w:rPr>
              <w:t>Nivel</w:t>
            </w:r>
          </w:p>
        </w:tc>
        <w:tc>
          <w:tcPr>
            <w:tcW w:w="3995" w:type="dxa"/>
          </w:tcPr>
          <w:p w14:paraId="41360B0A" w14:textId="07C1554D" w:rsidR="00086C94" w:rsidRPr="00AC286A" w:rsidRDefault="00F7243A" w:rsidP="00A12665">
            <w:pPr>
              <w:rPr>
                <w:rFonts w:ascii="Arial" w:hAnsi="Arial" w:cs="Arial"/>
                <w:color w:val="000000"/>
                <w:sz w:val="22"/>
                <w:szCs w:val="22"/>
              </w:rPr>
            </w:pPr>
            <w:r>
              <w:rPr>
                <w:rFonts w:ascii="Arial" w:hAnsi="Arial" w:cs="Arial"/>
                <w:color w:val="000000"/>
                <w:sz w:val="22"/>
                <w:szCs w:val="22"/>
              </w:rPr>
              <w:t>Profesional</w:t>
            </w:r>
          </w:p>
        </w:tc>
      </w:tr>
      <w:tr w:rsidR="005772F0" w:rsidRPr="00AC286A" w14:paraId="7D1E7F9F" w14:textId="77777777" w:rsidTr="00BB0846">
        <w:trPr>
          <w:trHeight w:val="252"/>
        </w:trPr>
        <w:tc>
          <w:tcPr>
            <w:tcW w:w="4835" w:type="dxa"/>
            <w:gridSpan w:val="2"/>
          </w:tcPr>
          <w:p w14:paraId="60F61629" w14:textId="77777777" w:rsidR="00086C94" w:rsidRPr="00AC286A" w:rsidRDefault="00086C94" w:rsidP="00A12665">
            <w:pPr>
              <w:rPr>
                <w:rFonts w:ascii="Arial" w:hAnsi="Arial" w:cs="Arial"/>
                <w:bCs/>
                <w:sz w:val="22"/>
                <w:szCs w:val="22"/>
              </w:rPr>
            </w:pPr>
            <w:r w:rsidRPr="00AC286A">
              <w:rPr>
                <w:rFonts w:ascii="Arial" w:hAnsi="Arial" w:cs="Arial"/>
                <w:bCs/>
                <w:sz w:val="22"/>
                <w:szCs w:val="22"/>
              </w:rPr>
              <w:t>Denominación del Empleo</w:t>
            </w:r>
          </w:p>
        </w:tc>
        <w:tc>
          <w:tcPr>
            <w:tcW w:w="3995" w:type="dxa"/>
          </w:tcPr>
          <w:p w14:paraId="5BBD02BA" w14:textId="48EFAB00" w:rsidR="00086C94" w:rsidRPr="00AC286A" w:rsidRDefault="00F7243A" w:rsidP="00A12665">
            <w:pPr>
              <w:rPr>
                <w:rFonts w:ascii="Arial" w:hAnsi="Arial" w:cs="Arial"/>
                <w:color w:val="000000"/>
                <w:sz w:val="22"/>
                <w:szCs w:val="22"/>
              </w:rPr>
            </w:pPr>
            <w:r>
              <w:rPr>
                <w:rFonts w:ascii="Arial" w:hAnsi="Arial" w:cs="Arial"/>
                <w:color w:val="000000"/>
                <w:sz w:val="22"/>
                <w:szCs w:val="22"/>
              </w:rPr>
              <w:t>Profesional Especializado</w:t>
            </w:r>
          </w:p>
        </w:tc>
      </w:tr>
      <w:tr w:rsidR="005772F0" w:rsidRPr="00AC286A" w14:paraId="37147593" w14:textId="77777777" w:rsidTr="00BB0846">
        <w:trPr>
          <w:trHeight w:val="252"/>
        </w:trPr>
        <w:tc>
          <w:tcPr>
            <w:tcW w:w="4835" w:type="dxa"/>
            <w:gridSpan w:val="2"/>
          </w:tcPr>
          <w:p w14:paraId="1612DFBD" w14:textId="77777777" w:rsidR="00086C94" w:rsidRPr="00AC286A" w:rsidRDefault="00086C94" w:rsidP="00A12665">
            <w:pPr>
              <w:rPr>
                <w:rFonts w:ascii="Arial" w:hAnsi="Arial" w:cs="Arial"/>
                <w:bCs/>
                <w:sz w:val="22"/>
                <w:szCs w:val="22"/>
              </w:rPr>
            </w:pPr>
            <w:r w:rsidRPr="00AC286A">
              <w:rPr>
                <w:rFonts w:ascii="Arial" w:hAnsi="Arial" w:cs="Arial"/>
                <w:bCs/>
                <w:sz w:val="22"/>
                <w:szCs w:val="22"/>
              </w:rPr>
              <w:t>Código</w:t>
            </w:r>
          </w:p>
        </w:tc>
        <w:tc>
          <w:tcPr>
            <w:tcW w:w="3995" w:type="dxa"/>
          </w:tcPr>
          <w:p w14:paraId="6D1E1B91" w14:textId="5F157711" w:rsidR="00086C94" w:rsidRPr="00AC286A" w:rsidRDefault="00F7243A" w:rsidP="00A12665">
            <w:pPr>
              <w:rPr>
                <w:rFonts w:ascii="Arial" w:hAnsi="Arial" w:cs="Arial"/>
                <w:color w:val="000000"/>
                <w:sz w:val="22"/>
                <w:szCs w:val="22"/>
              </w:rPr>
            </w:pPr>
            <w:r>
              <w:rPr>
                <w:rFonts w:ascii="Arial" w:hAnsi="Arial" w:cs="Arial"/>
                <w:color w:val="000000"/>
                <w:sz w:val="22"/>
                <w:szCs w:val="22"/>
              </w:rPr>
              <w:t>2028</w:t>
            </w:r>
          </w:p>
        </w:tc>
      </w:tr>
      <w:tr w:rsidR="005772F0" w:rsidRPr="00AC286A" w14:paraId="27F5CE0C" w14:textId="77777777" w:rsidTr="00BB0846">
        <w:trPr>
          <w:trHeight w:val="252"/>
        </w:trPr>
        <w:tc>
          <w:tcPr>
            <w:tcW w:w="4835" w:type="dxa"/>
            <w:gridSpan w:val="2"/>
          </w:tcPr>
          <w:p w14:paraId="26EF5176" w14:textId="77777777" w:rsidR="00086C94" w:rsidRPr="00AC286A" w:rsidRDefault="00086C94" w:rsidP="00A12665">
            <w:pPr>
              <w:rPr>
                <w:rFonts w:ascii="Arial" w:hAnsi="Arial" w:cs="Arial"/>
                <w:bCs/>
                <w:sz w:val="22"/>
                <w:szCs w:val="22"/>
              </w:rPr>
            </w:pPr>
            <w:r w:rsidRPr="00AC286A">
              <w:rPr>
                <w:rFonts w:ascii="Arial" w:hAnsi="Arial" w:cs="Arial"/>
                <w:bCs/>
                <w:sz w:val="22"/>
                <w:szCs w:val="22"/>
              </w:rPr>
              <w:t>Grado</w:t>
            </w:r>
          </w:p>
        </w:tc>
        <w:tc>
          <w:tcPr>
            <w:tcW w:w="3995" w:type="dxa"/>
          </w:tcPr>
          <w:p w14:paraId="4614D32A" w14:textId="492B5748" w:rsidR="00086C94" w:rsidRPr="00AC286A" w:rsidRDefault="00F7243A" w:rsidP="00A12665">
            <w:pPr>
              <w:rPr>
                <w:rFonts w:ascii="Arial" w:hAnsi="Arial" w:cs="Arial"/>
                <w:color w:val="000000"/>
                <w:sz w:val="22"/>
                <w:szCs w:val="22"/>
              </w:rPr>
            </w:pPr>
            <w:r>
              <w:rPr>
                <w:rFonts w:ascii="Arial" w:hAnsi="Arial" w:cs="Arial"/>
                <w:color w:val="000000"/>
                <w:sz w:val="22"/>
                <w:szCs w:val="22"/>
              </w:rPr>
              <w:t>1</w:t>
            </w:r>
            <w:r w:rsidR="005772F0">
              <w:rPr>
                <w:rFonts w:ascii="Arial" w:hAnsi="Arial" w:cs="Arial"/>
                <w:color w:val="000000"/>
                <w:sz w:val="22"/>
                <w:szCs w:val="22"/>
              </w:rPr>
              <w:t>3</w:t>
            </w:r>
          </w:p>
        </w:tc>
      </w:tr>
      <w:tr w:rsidR="005772F0" w:rsidRPr="00AC286A" w14:paraId="5FC8E55C" w14:textId="77777777" w:rsidTr="00BB0846">
        <w:trPr>
          <w:trHeight w:val="252"/>
        </w:trPr>
        <w:tc>
          <w:tcPr>
            <w:tcW w:w="4835" w:type="dxa"/>
            <w:gridSpan w:val="2"/>
          </w:tcPr>
          <w:p w14:paraId="1BEE6965" w14:textId="77777777" w:rsidR="00086C94" w:rsidRPr="00AC286A" w:rsidRDefault="00086C94" w:rsidP="00A12665">
            <w:pPr>
              <w:rPr>
                <w:rFonts w:ascii="Arial" w:hAnsi="Arial" w:cs="Arial"/>
                <w:bCs/>
                <w:sz w:val="22"/>
                <w:szCs w:val="22"/>
              </w:rPr>
            </w:pPr>
            <w:r w:rsidRPr="00AC286A">
              <w:rPr>
                <w:rFonts w:ascii="Arial" w:hAnsi="Arial" w:cs="Arial"/>
                <w:bCs/>
                <w:sz w:val="22"/>
                <w:szCs w:val="22"/>
              </w:rPr>
              <w:t>N°. de Cargos</w:t>
            </w:r>
          </w:p>
        </w:tc>
        <w:tc>
          <w:tcPr>
            <w:tcW w:w="3995" w:type="dxa"/>
          </w:tcPr>
          <w:p w14:paraId="244E02A9" w14:textId="54BE8674" w:rsidR="00086C94" w:rsidRPr="00AC286A" w:rsidRDefault="00F7243A" w:rsidP="00A12665">
            <w:pPr>
              <w:rPr>
                <w:rFonts w:ascii="Arial" w:hAnsi="Arial" w:cs="Arial"/>
                <w:color w:val="000000"/>
                <w:sz w:val="22"/>
                <w:szCs w:val="22"/>
              </w:rPr>
            </w:pPr>
            <w:r>
              <w:rPr>
                <w:rFonts w:ascii="Arial" w:hAnsi="Arial" w:cs="Arial"/>
                <w:color w:val="000000"/>
                <w:sz w:val="22"/>
                <w:szCs w:val="22"/>
              </w:rPr>
              <w:t>Veinti</w:t>
            </w:r>
            <w:r w:rsidR="005772F0">
              <w:rPr>
                <w:rFonts w:ascii="Arial" w:hAnsi="Arial" w:cs="Arial"/>
                <w:color w:val="000000"/>
                <w:sz w:val="22"/>
                <w:szCs w:val="22"/>
              </w:rPr>
              <w:t>cinco</w:t>
            </w:r>
            <w:r w:rsidR="00086C94" w:rsidRPr="00AC286A">
              <w:rPr>
                <w:rFonts w:ascii="Arial" w:hAnsi="Arial" w:cs="Arial"/>
                <w:color w:val="000000"/>
                <w:sz w:val="22"/>
                <w:szCs w:val="22"/>
              </w:rPr>
              <w:t xml:space="preserve"> (</w:t>
            </w:r>
            <w:r>
              <w:rPr>
                <w:rFonts w:ascii="Arial" w:hAnsi="Arial" w:cs="Arial"/>
                <w:color w:val="000000"/>
                <w:sz w:val="22"/>
                <w:szCs w:val="22"/>
              </w:rPr>
              <w:t>2</w:t>
            </w:r>
            <w:r w:rsidR="005772F0">
              <w:rPr>
                <w:rFonts w:ascii="Arial" w:hAnsi="Arial" w:cs="Arial"/>
                <w:color w:val="000000"/>
                <w:sz w:val="22"/>
                <w:szCs w:val="22"/>
              </w:rPr>
              <w:t>5</w:t>
            </w:r>
            <w:r w:rsidR="00086C94" w:rsidRPr="00AC286A">
              <w:rPr>
                <w:rFonts w:ascii="Arial" w:hAnsi="Arial" w:cs="Arial"/>
                <w:color w:val="000000"/>
                <w:sz w:val="22"/>
                <w:szCs w:val="22"/>
              </w:rPr>
              <w:t>)</w:t>
            </w:r>
          </w:p>
        </w:tc>
      </w:tr>
      <w:tr w:rsidR="005772F0" w:rsidRPr="00AC286A" w14:paraId="3DC0CAB4" w14:textId="77777777" w:rsidTr="00BB0846">
        <w:trPr>
          <w:trHeight w:val="252"/>
        </w:trPr>
        <w:tc>
          <w:tcPr>
            <w:tcW w:w="4835" w:type="dxa"/>
            <w:gridSpan w:val="2"/>
          </w:tcPr>
          <w:p w14:paraId="3913DDB4" w14:textId="77777777" w:rsidR="00086C94" w:rsidRPr="00AC286A" w:rsidRDefault="00086C94" w:rsidP="00A12665">
            <w:pPr>
              <w:rPr>
                <w:rFonts w:ascii="Arial" w:hAnsi="Arial" w:cs="Arial"/>
                <w:bCs/>
                <w:sz w:val="22"/>
                <w:szCs w:val="22"/>
              </w:rPr>
            </w:pPr>
            <w:r w:rsidRPr="00AC286A">
              <w:rPr>
                <w:rFonts w:ascii="Arial" w:hAnsi="Arial" w:cs="Arial"/>
                <w:bCs/>
                <w:sz w:val="22"/>
                <w:szCs w:val="22"/>
              </w:rPr>
              <w:t xml:space="preserve">Dependencia </w:t>
            </w:r>
          </w:p>
        </w:tc>
        <w:tc>
          <w:tcPr>
            <w:tcW w:w="3995" w:type="dxa"/>
          </w:tcPr>
          <w:p w14:paraId="4A2D0FB7" w14:textId="5B9C6E0C" w:rsidR="00086C94" w:rsidRPr="00AC286A" w:rsidRDefault="00F7243A" w:rsidP="00A12665">
            <w:pPr>
              <w:rPr>
                <w:rFonts w:ascii="Arial" w:hAnsi="Arial" w:cs="Arial"/>
                <w:color w:val="000000"/>
                <w:sz w:val="22"/>
                <w:szCs w:val="22"/>
              </w:rPr>
            </w:pPr>
            <w:r>
              <w:rPr>
                <w:rFonts w:ascii="Arial" w:hAnsi="Arial" w:cs="Arial"/>
                <w:color w:val="000000"/>
                <w:sz w:val="22"/>
                <w:szCs w:val="22"/>
              </w:rPr>
              <w:t>Donde se ubique el cargo</w:t>
            </w:r>
          </w:p>
        </w:tc>
      </w:tr>
      <w:tr w:rsidR="005772F0" w:rsidRPr="00AC286A" w14:paraId="2F77993F" w14:textId="77777777" w:rsidTr="00BB0846">
        <w:trPr>
          <w:trHeight w:val="73"/>
        </w:trPr>
        <w:tc>
          <w:tcPr>
            <w:tcW w:w="4835" w:type="dxa"/>
            <w:gridSpan w:val="2"/>
          </w:tcPr>
          <w:p w14:paraId="282D3276" w14:textId="77777777" w:rsidR="00086C94" w:rsidRPr="00AC286A" w:rsidRDefault="00086C94" w:rsidP="00A12665">
            <w:pPr>
              <w:rPr>
                <w:rFonts w:ascii="Arial" w:hAnsi="Arial" w:cs="Arial"/>
                <w:bCs/>
                <w:sz w:val="22"/>
                <w:szCs w:val="22"/>
              </w:rPr>
            </w:pPr>
            <w:r w:rsidRPr="00AC286A">
              <w:rPr>
                <w:rFonts w:ascii="Arial" w:hAnsi="Arial" w:cs="Arial"/>
                <w:bCs/>
                <w:sz w:val="22"/>
                <w:szCs w:val="22"/>
              </w:rPr>
              <w:t>Cargo del Jefe Inmediato</w:t>
            </w:r>
          </w:p>
        </w:tc>
        <w:tc>
          <w:tcPr>
            <w:tcW w:w="3995" w:type="dxa"/>
          </w:tcPr>
          <w:p w14:paraId="68F58EE3" w14:textId="1E86ECEA" w:rsidR="00086C94" w:rsidRPr="00AC286A" w:rsidRDefault="00F7243A" w:rsidP="00A12665">
            <w:pPr>
              <w:rPr>
                <w:rFonts w:ascii="Arial" w:hAnsi="Arial" w:cs="Arial"/>
                <w:color w:val="000000"/>
                <w:sz w:val="22"/>
                <w:szCs w:val="22"/>
              </w:rPr>
            </w:pPr>
            <w:r>
              <w:rPr>
                <w:rFonts w:ascii="Arial" w:hAnsi="Arial" w:cs="Arial"/>
                <w:color w:val="000000"/>
                <w:sz w:val="22"/>
                <w:szCs w:val="22"/>
              </w:rPr>
              <w:t>Quien ejerza la supervisión del cargo</w:t>
            </w:r>
          </w:p>
        </w:tc>
      </w:tr>
      <w:tr w:rsidR="00086C94" w:rsidRPr="00AC286A" w14:paraId="75486036" w14:textId="77777777" w:rsidTr="00A12665">
        <w:trPr>
          <w:trHeight w:val="331"/>
        </w:trPr>
        <w:tc>
          <w:tcPr>
            <w:tcW w:w="0" w:type="auto"/>
            <w:gridSpan w:val="3"/>
          </w:tcPr>
          <w:p w14:paraId="1A3EC641" w14:textId="0A4D2C21" w:rsidR="00086C94" w:rsidRPr="00AC286A" w:rsidRDefault="00086C94" w:rsidP="00A12665">
            <w:pPr>
              <w:jc w:val="center"/>
              <w:rPr>
                <w:rFonts w:ascii="Arial" w:hAnsi="Arial" w:cs="Arial"/>
                <w:b/>
                <w:color w:val="000000"/>
                <w:sz w:val="22"/>
                <w:szCs w:val="22"/>
              </w:rPr>
            </w:pPr>
            <w:r w:rsidRPr="00AC286A">
              <w:rPr>
                <w:rFonts w:ascii="Arial" w:hAnsi="Arial" w:cs="Arial"/>
                <w:b/>
                <w:color w:val="000000"/>
                <w:sz w:val="22"/>
                <w:szCs w:val="22"/>
              </w:rPr>
              <w:t xml:space="preserve">II. ÁREA FUNCIONAL: </w:t>
            </w:r>
            <w:r w:rsidR="00F7243A">
              <w:rPr>
                <w:rFonts w:ascii="Arial" w:hAnsi="Arial" w:cs="Arial"/>
                <w:b/>
                <w:color w:val="000000"/>
                <w:sz w:val="22"/>
                <w:szCs w:val="22"/>
              </w:rPr>
              <w:t>OFICINA DE CONTROL INTERNO</w:t>
            </w:r>
          </w:p>
        </w:tc>
      </w:tr>
      <w:tr w:rsidR="00086C94" w:rsidRPr="00AC286A" w14:paraId="3524655E" w14:textId="77777777" w:rsidTr="00A12665">
        <w:trPr>
          <w:trHeight w:val="63"/>
        </w:trPr>
        <w:tc>
          <w:tcPr>
            <w:tcW w:w="0" w:type="auto"/>
            <w:gridSpan w:val="3"/>
            <w:hideMark/>
          </w:tcPr>
          <w:p w14:paraId="749FE516" w14:textId="77777777" w:rsidR="00086C94" w:rsidRPr="00AC286A" w:rsidRDefault="00086C94" w:rsidP="00A12665">
            <w:pPr>
              <w:jc w:val="center"/>
              <w:rPr>
                <w:rFonts w:ascii="Arial" w:hAnsi="Arial" w:cs="Arial"/>
                <w:b/>
                <w:bCs/>
                <w:sz w:val="22"/>
                <w:szCs w:val="22"/>
              </w:rPr>
            </w:pPr>
            <w:r w:rsidRPr="00AC286A">
              <w:rPr>
                <w:rFonts w:ascii="Arial" w:hAnsi="Arial" w:cs="Arial"/>
                <w:b/>
                <w:bCs/>
                <w:sz w:val="22"/>
                <w:szCs w:val="22"/>
              </w:rPr>
              <w:t>III. PROPÓSITO PRINCIPAL</w:t>
            </w:r>
          </w:p>
        </w:tc>
      </w:tr>
      <w:tr w:rsidR="00086C94" w:rsidRPr="00E22C04" w14:paraId="66C219C5" w14:textId="77777777" w:rsidTr="00A12665">
        <w:trPr>
          <w:trHeight w:val="487"/>
        </w:trPr>
        <w:tc>
          <w:tcPr>
            <w:tcW w:w="0" w:type="auto"/>
            <w:gridSpan w:val="3"/>
          </w:tcPr>
          <w:p w14:paraId="5051A209" w14:textId="2A9E2E2F" w:rsidR="00086C94" w:rsidRPr="00E22C04" w:rsidRDefault="00F7243A" w:rsidP="00A12665">
            <w:pPr>
              <w:pStyle w:val="CUERPOTEXTO"/>
              <w:ind w:firstLine="0"/>
              <w:rPr>
                <w:rFonts w:ascii="Arial" w:hAnsi="Arial" w:cs="Arial"/>
                <w:sz w:val="22"/>
                <w:szCs w:val="22"/>
              </w:rPr>
            </w:pPr>
            <w:r w:rsidRPr="00F7243A">
              <w:rPr>
                <w:rFonts w:ascii="Arial" w:hAnsi="Arial" w:cs="Arial"/>
                <w:sz w:val="22"/>
                <w:szCs w:val="22"/>
              </w:rPr>
              <w:t>Participar en la formulación, organización, ejecución y control de los planes, programas, proyectos</w:t>
            </w:r>
            <w:r>
              <w:rPr>
                <w:rFonts w:ascii="Arial" w:hAnsi="Arial" w:cs="Arial"/>
                <w:sz w:val="22"/>
                <w:szCs w:val="22"/>
              </w:rPr>
              <w:t xml:space="preserve"> </w:t>
            </w:r>
            <w:r w:rsidRPr="00F7243A">
              <w:rPr>
                <w:rFonts w:ascii="Arial" w:hAnsi="Arial" w:cs="Arial"/>
                <w:sz w:val="22"/>
                <w:szCs w:val="22"/>
              </w:rPr>
              <w:t>y actividades necesarias para el cumplimiento de los roles que enmarcan las competencias y</w:t>
            </w:r>
            <w:r>
              <w:rPr>
                <w:rFonts w:ascii="Arial" w:hAnsi="Arial" w:cs="Arial"/>
                <w:sz w:val="22"/>
                <w:szCs w:val="22"/>
              </w:rPr>
              <w:t xml:space="preserve"> </w:t>
            </w:r>
            <w:r w:rsidRPr="00F7243A">
              <w:rPr>
                <w:rFonts w:ascii="Arial" w:hAnsi="Arial" w:cs="Arial"/>
                <w:sz w:val="22"/>
                <w:szCs w:val="22"/>
              </w:rPr>
              <w:t>funciones que legal y reglamentariamente le son asignadas a la Oficina de Control Interno frente</w:t>
            </w:r>
            <w:r>
              <w:rPr>
                <w:rFonts w:ascii="Arial" w:hAnsi="Arial" w:cs="Arial"/>
                <w:sz w:val="22"/>
                <w:szCs w:val="22"/>
              </w:rPr>
              <w:t xml:space="preserve"> </w:t>
            </w:r>
            <w:r w:rsidRPr="00F7243A">
              <w:rPr>
                <w:rFonts w:ascii="Arial" w:hAnsi="Arial" w:cs="Arial"/>
                <w:sz w:val="22"/>
                <w:szCs w:val="22"/>
              </w:rPr>
              <w:t xml:space="preserve">al Modelo Integrado de Planeación y Gestión del Ministerio de Vivienda, Ciudad y Territorio </w:t>
            </w:r>
            <w:r>
              <w:rPr>
                <w:rFonts w:ascii="Arial" w:hAnsi="Arial" w:cs="Arial"/>
                <w:sz w:val="22"/>
                <w:szCs w:val="22"/>
              </w:rPr>
              <w:t xml:space="preserve">– </w:t>
            </w:r>
            <w:r w:rsidRPr="00F7243A">
              <w:rPr>
                <w:rFonts w:ascii="Arial" w:hAnsi="Arial" w:cs="Arial"/>
                <w:sz w:val="22"/>
                <w:szCs w:val="22"/>
              </w:rPr>
              <w:t>MVCT</w:t>
            </w:r>
            <w:r>
              <w:rPr>
                <w:rFonts w:ascii="Arial" w:hAnsi="Arial" w:cs="Arial"/>
                <w:sz w:val="22"/>
                <w:szCs w:val="22"/>
              </w:rPr>
              <w:t xml:space="preserve"> </w:t>
            </w:r>
            <w:r w:rsidRPr="00F7243A">
              <w:rPr>
                <w:rFonts w:ascii="Arial" w:hAnsi="Arial" w:cs="Arial"/>
                <w:sz w:val="22"/>
                <w:szCs w:val="22"/>
              </w:rPr>
              <w:t>y Fondo Nacional de Vivienda -FONVIVIENDA.</w:t>
            </w:r>
          </w:p>
        </w:tc>
      </w:tr>
      <w:tr w:rsidR="00086C94" w:rsidRPr="00E22C04" w14:paraId="683E6B61" w14:textId="77777777" w:rsidTr="00A12665">
        <w:trPr>
          <w:trHeight w:val="63"/>
        </w:trPr>
        <w:tc>
          <w:tcPr>
            <w:tcW w:w="0" w:type="auto"/>
            <w:gridSpan w:val="3"/>
            <w:hideMark/>
          </w:tcPr>
          <w:p w14:paraId="3F6386FD" w14:textId="77777777" w:rsidR="00086C94" w:rsidRPr="00E22C04" w:rsidRDefault="00086C94" w:rsidP="00A12665">
            <w:pPr>
              <w:jc w:val="center"/>
              <w:rPr>
                <w:rFonts w:ascii="Arial" w:hAnsi="Arial" w:cs="Arial"/>
                <w:b/>
                <w:bCs/>
                <w:sz w:val="22"/>
                <w:szCs w:val="22"/>
              </w:rPr>
            </w:pPr>
            <w:r w:rsidRPr="00E22C04">
              <w:rPr>
                <w:rFonts w:ascii="Arial" w:hAnsi="Arial" w:cs="Arial"/>
                <w:b/>
                <w:bCs/>
                <w:sz w:val="22"/>
                <w:szCs w:val="22"/>
              </w:rPr>
              <w:t>IV. DESCRIPCIÓN DE LAS FUNCIONES ESENCIALES</w:t>
            </w:r>
          </w:p>
        </w:tc>
      </w:tr>
      <w:tr w:rsidR="00086C94" w:rsidRPr="00E22C04" w14:paraId="49B573EB" w14:textId="77777777" w:rsidTr="00A12665">
        <w:trPr>
          <w:trHeight w:val="63"/>
        </w:trPr>
        <w:tc>
          <w:tcPr>
            <w:tcW w:w="0" w:type="auto"/>
            <w:gridSpan w:val="3"/>
          </w:tcPr>
          <w:p w14:paraId="3DAA4F6A" w14:textId="17E4D9A2" w:rsidR="00086C94" w:rsidRPr="00164619" w:rsidRDefault="00164619" w:rsidP="00A12665">
            <w:pPr>
              <w:pStyle w:val="CUERPOTEXTO"/>
              <w:numPr>
                <w:ilvl w:val="0"/>
                <w:numId w:val="18"/>
              </w:numPr>
              <w:rPr>
                <w:rFonts w:ascii="Arial" w:hAnsi="Arial" w:cs="Arial"/>
                <w:sz w:val="22"/>
                <w:szCs w:val="22"/>
                <w:lang w:val="es-CO"/>
              </w:rPr>
            </w:pPr>
            <w:r w:rsidRPr="00164619">
              <w:rPr>
                <w:rFonts w:ascii="Arial" w:hAnsi="Arial" w:cs="Arial"/>
                <w:sz w:val="22"/>
                <w:szCs w:val="22"/>
                <w:lang w:val="es-CO"/>
              </w:rPr>
              <w:t>Participar en la formulación, ejecución, seguimiento y control del Plan Anual de Auditoría aprobado por la alta dirección para la vigencia</w:t>
            </w:r>
            <w:r w:rsidR="00831572">
              <w:rPr>
                <w:rFonts w:ascii="Arial" w:hAnsi="Arial" w:cs="Arial"/>
                <w:sz w:val="22"/>
                <w:szCs w:val="22"/>
                <w:lang w:val="es-CO"/>
              </w:rPr>
              <w:t>, y presentar los informes de ley, de seguimiento y demás actividades enmarcadas en dicho plan</w:t>
            </w:r>
            <w:r w:rsidRPr="00164619">
              <w:rPr>
                <w:rFonts w:ascii="Arial" w:hAnsi="Arial" w:cs="Arial"/>
                <w:sz w:val="22"/>
                <w:szCs w:val="22"/>
                <w:lang w:val="es-CO"/>
              </w:rPr>
              <w:t>.</w:t>
            </w:r>
          </w:p>
        </w:tc>
      </w:tr>
      <w:tr w:rsidR="00086C94" w:rsidRPr="00E22C04" w14:paraId="3FABEA15" w14:textId="77777777" w:rsidTr="00A12665">
        <w:trPr>
          <w:trHeight w:val="63"/>
        </w:trPr>
        <w:tc>
          <w:tcPr>
            <w:tcW w:w="0" w:type="auto"/>
            <w:gridSpan w:val="3"/>
          </w:tcPr>
          <w:p w14:paraId="512CD31D" w14:textId="4F854C0B" w:rsidR="00086C94" w:rsidRPr="00D50928" w:rsidRDefault="00164619" w:rsidP="00A12665">
            <w:pPr>
              <w:pStyle w:val="CUERPOTEXTO"/>
              <w:numPr>
                <w:ilvl w:val="0"/>
                <w:numId w:val="18"/>
              </w:numPr>
              <w:rPr>
                <w:rFonts w:ascii="Arial" w:hAnsi="Arial" w:cs="Arial"/>
                <w:sz w:val="22"/>
                <w:szCs w:val="22"/>
              </w:rPr>
            </w:pPr>
            <w:r w:rsidRPr="00164619">
              <w:rPr>
                <w:rFonts w:ascii="Arial" w:hAnsi="Arial" w:cs="Arial"/>
                <w:sz w:val="22"/>
                <w:szCs w:val="22"/>
              </w:rPr>
              <w:t>Participar en la programación y ejecución de la evaluación del Modelo Integrado de</w:t>
            </w:r>
            <w:r w:rsidR="00D50928">
              <w:rPr>
                <w:rFonts w:ascii="Arial" w:hAnsi="Arial" w:cs="Arial"/>
                <w:sz w:val="22"/>
                <w:szCs w:val="22"/>
              </w:rPr>
              <w:t xml:space="preserve"> </w:t>
            </w:r>
            <w:r w:rsidRPr="00D50928">
              <w:rPr>
                <w:rFonts w:ascii="Arial" w:hAnsi="Arial" w:cs="Arial"/>
                <w:sz w:val="22"/>
                <w:szCs w:val="22"/>
              </w:rPr>
              <w:t>Planeación y Gestión del Ministerio y de FONVIVIENDA, verificando la efectividad de sus controles y proponiendo las acciones correctivas y/o preventivas que permitan el mejoramiento de los sistemas que lo integran.</w:t>
            </w:r>
          </w:p>
        </w:tc>
      </w:tr>
      <w:tr w:rsidR="00086C94" w:rsidRPr="00AC286A" w14:paraId="066BBE75" w14:textId="77777777" w:rsidTr="00A12665">
        <w:trPr>
          <w:trHeight w:val="63"/>
        </w:trPr>
        <w:tc>
          <w:tcPr>
            <w:tcW w:w="0" w:type="auto"/>
            <w:gridSpan w:val="3"/>
          </w:tcPr>
          <w:p w14:paraId="5EB9512B" w14:textId="255B96A7" w:rsidR="00265CA5" w:rsidRPr="00265CA5" w:rsidRDefault="00D50928" w:rsidP="00744ED3">
            <w:pPr>
              <w:pStyle w:val="CUERPOTEXTO"/>
              <w:numPr>
                <w:ilvl w:val="0"/>
                <w:numId w:val="18"/>
              </w:numPr>
              <w:rPr>
                <w:rFonts w:ascii="Arial" w:hAnsi="Arial" w:cs="Arial"/>
                <w:sz w:val="22"/>
                <w:szCs w:val="22"/>
              </w:rPr>
            </w:pPr>
            <w:r w:rsidRPr="00D50928">
              <w:rPr>
                <w:rFonts w:ascii="Arial" w:hAnsi="Arial" w:cs="Arial"/>
                <w:sz w:val="22"/>
                <w:szCs w:val="22"/>
              </w:rPr>
              <w:t>Prestar asistencia, absolver consultas, articular y participar en las mesas de trabajo</w:t>
            </w:r>
            <w:r>
              <w:rPr>
                <w:rFonts w:ascii="Arial" w:hAnsi="Arial" w:cs="Arial"/>
                <w:sz w:val="22"/>
                <w:szCs w:val="22"/>
              </w:rPr>
              <w:t xml:space="preserve"> </w:t>
            </w:r>
            <w:r w:rsidRPr="00D50928">
              <w:rPr>
                <w:rFonts w:ascii="Arial" w:hAnsi="Arial" w:cs="Arial"/>
                <w:sz w:val="22"/>
                <w:szCs w:val="22"/>
              </w:rPr>
              <w:t xml:space="preserve">interadministrativas, aportando elementos de juicio basados en </w:t>
            </w:r>
            <w:r w:rsidR="00590B3A">
              <w:rPr>
                <w:rFonts w:ascii="Arial" w:hAnsi="Arial" w:cs="Arial"/>
                <w:sz w:val="22"/>
                <w:szCs w:val="22"/>
              </w:rPr>
              <w:t>el</w:t>
            </w:r>
            <w:r w:rsidRPr="00D50928">
              <w:rPr>
                <w:rFonts w:ascii="Arial" w:hAnsi="Arial" w:cs="Arial"/>
                <w:sz w:val="22"/>
                <w:szCs w:val="22"/>
              </w:rPr>
              <w:t xml:space="preserve"> análisis de riesgos, que desde el ámbito de las competencias de la OCI orienten a la entidad en la formulación de las</w:t>
            </w:r>
            <w:r>
              <w:rPr>
                <w:rFonts w:ascii="Arial" w:hAnsi="Arial" w:cs="Arial"/>
                <w:sz w:val="22"/>
                <w:szCs w:val="22"/>
              </w:rPr>
              <w:t xml:space="preserve"> </w:t>
            </w:r>
            <w:r w:rsidRPr="00D50928">
              <w:rPr>
                <w:rFonts w:ascii="Arial" w:hAnsi="Arial" w:cs="Arial"/>
                <w:sz w:val="22"/>
                <w:szCs w:val="22"/>
              </w:rPr>
              <w:t>acciones de mejoramiento que subsanen las causas de los hallazgos determinados por la</w:t>
            </w:r>
            <w:r>
              <w:rPr>
                <w:rFonts w:ascii="Arial" w:hAnsi="Arial" w:cs="Arial"/>
                <w:sz w:val="22"/>
                <w:szCs w:val="22"/>
              </w:rPr>
              <w:t xml:space="preserve"> </w:t>
            </w:r>
            <w:r w:rsidRPr="00D50928">
              <w:rPr>
                <w:rFonts w:ascii="Arial" w:hAnsi="Arial" w:cs="Arial"/>
                <w:sz w:val="22"/>
                <w:szCs w:val="22"/>
              </w:rPr>
              <w:t>CGR en los procesos auditores efectuados a la Entidad</w:t>
            </w:r>
            <w:r w:rsidR="00265CA5">
              <w:rPr>
                <w:rFonts w:ascii="Arial" w:hAnsi="Arial" w:cs="Arial"/>
                <w:sz w:val="22"/>
                <w:szCs w:val="22"/>
              </w:rPr>
              <w:t>.</w:t>
            </w:r>
            <w:r w:rsidRPr="00D50928">
              <w:rPr>
                <w:rFonts w:ascii="Arial" w:hAnsi="Arial" w:cs="Arial"/>
                <w:sz w:val="22"/>
                <w:szCs w:val="22"/>
              </w:rPr>
              <w:t xml:space="preserve"> </w:t>
            </w:r>
          </w:p>
        </w:tc>
      </w:tr>
      <w:tr w:rsidR="00265CA5" w:rsidRPr="00AC286A" w14:paraId="6A1F4AF3" w14:textId="77777777" w:rsidTr="00A12665">
        <w:trPr>
          <w:trHeight w:val="63"/>
        </w:trPr>
        <w:tc>
          <w:tcPr>
            <w:tcW w:w="0" w:type="auto"/>
            <w:gridSpan w:val="3"/>
          </w:tcPr>
          <w:p w14:paraId="7C3A781F" w14:textId="01880E54" w:rsidR="00265CA5" w:rsidRPr="00265CA5" w:rsidRDefault="00265CA5" w:rsidP="00265CA5">
            <w:pPr>
              <w:pStyle w:val="CUERPOTEXTO"/>
              <w:numPr>
                <w:ilvl w:val="0"/>
                <w:numId w:val="18"/>
              </w:numPr>
              <w:rPr>
                <w:rFonts w:ascii="Arial" w:hAnsi="Arial" w:cs="Arial"/>
                <w:sz w:val="22"/>
                <w:szCs w:val="22"/>
              </w:rPr>
            </w:pPr>
            <w:r>
              <w:rPr>
                <w:rFonts w:ascii="Arial" w:hAnsi="Arial" w:cs="Arial"/>
                <w:sz w:val="22"/>
                <w:szCs w:val="22"/>
              </w:rPr>
              <w:t>A</w:t>
            </w:r>
            <w:r w:rsidRPr="00D50928">
              <w:rPr>
                <w:rFonts w:ascii="Arial" w:hAnsi="Arial" w:cs="Arial"/>
                <w:sz w:val="22"/>
                <w:szCs w:val="22"/>
              </w:rPr>
              <w:t>tender en términos</w:t>
            </w:r>
            <w:r>
              <w:rPr>
                <w:rFonts w:ascii="Arial" w:hAnsi="Arial" w:cs="Arial"/>
                <w:sz w:val="22"/>
                <w:szCs w:val="22"/>
              </w:rPr>
              <w:t xml:space="preserve"> </w:t>
            </w:r>
            <w:r w:rsidRPr="00D50928">
              <w:rPr>
                <w:rFonts w:ascii="Arial" w:hAnsi="Arial" w:cs="Arial"/>
                <w:sz w:val="22"/>
                <w:szCs w:val="22"/>
              </w:rPr>
              <w:t>de calidad, completitud y oportunidad las respuestas a los requerimientos de información</w:t>
            </w:r>
            <w:r>
              <w:rPr>
                <w:rFonts w:ascii="Arial" w:hAnsi="Arial" w:cs="Arial"/>
                <w:sz w:val="22"/>
                <w:szCs w:val="22"/>
              </w:rPr>
              <w:t xml:space="preserve"> </w:t>
            </w:r>
            <w:r w:rsidRPr="00D50928">
              <w:rPr>
                <w:rFonts w:ascii="Arial" w:hAnsi="Arial" w:cs="Arial"/>
                <w:sz w:val="22"/>
                <w:szCs w:val="22"/>
              </w:rPr>
              <w:t>presentados por los entes de control.</w:t>
            </w:r>
          </w:p>
        </w:tc>
      </w:tr>
      <w:tr w:rsidR="00086C94" w:rsidRPr="00AC286A" w14:paraId="4BA296C6" w14:textId="77777777" w:rsidTr="00A12665">
        <w:trPr>
          <w:trHeight w:val="114"/>
        </w:trPr>
        <w:tc>
          <w:tcPr>
            <w:tcW w:w="0" w:type="auto"/>
            <w:gridSpan w:val="3"/>
          </w:tcPr>
          <w:p w14:paraId="6E764E31" w14:textId="67C35639" w:rsidR="00086C94" w:rsidRPr="00A12665" w:rsidRDefault="00A12665" w:rsidP="00A12665">
            <w:pPr>
              <w:pStyle w:val="CUERPOTEXTO"/>
              <w:numPr>
                <w:ilvl w:val="0"/>
                <w:numId w:val="18"/>
              </w:numPr>
              <w:rPr>
                <w:rFonts w:ascii="Arial" w:hAnsi="Arial" w:cs="Arial"/>
                <w:sz w:val="22"/>
                <w:szCs w:val="22"/>
              </w:rPr>
            </w:pPr>
            <w:r w:rsidRPr="00A12665">
              <w:rPr>
                <w:rFonts w:ascii="Arial" w:hAnsi="Arial" w:cs="Arial"/>
                <w:sz w:val="22"/>
                <w:szCs w:val="22"/>
              </w:rPr>
              <w:t>Evaluar la efectividad de la gestión llevada a cabo por parte de la primera y segunda línea de</w:t>
            </w:r>
            <w:r>
              <w:rPr>
                <w:rFonts w:ascii="Arial" w:hAnsi="Arial" w:cs="Arial"/>
                <w:sz w:val="22"/>
                <w:szCs w:val="22"/>
              </w:rPr>
              <w:t xml:space="preserve"> </w:t>
            </w:r>
            <w:r w:rsidRPr="00A12665">
              <w:rPr>
                <w:rFonts w:ascii="Arial" w:hAnsi="Arial" w:cs="Arial"/>
                <w:sz w:val="22"/>
                <w:szCs w:val="22"/>
              </w:rPr>
              <w:t>defensa, de conformidad con la normativa, procedimientos y estándares en la gestión del</w:t>
            </w:r>
            <w:r>
              <w:rPr>
                <w:rFonts w:ascii="Arial" w:hAnsi="Arial" w:cs="Arial"/>
                <w:sz w:val="22"/>
                <w:szCs w:val="22"/>
              </w:rPr>
              <w:t xml:space="preserve"> </w:t>
            </w:r>
            <w:r w:rsidRPr="00A12665">
              <w:rPr>
                <w:rFonts w:ascii="Arial" w:hAnsi="Arial" w:cs="Arial"/>
                <w:sz w:val="22"/>
                <w:szCs w:val="22"/>
              </w:rPr>
              <w:t xml:space="preserve">riesgo. </w:t>
            </w:r>
          </w:p>
        </w:tc>
      </w:tr>
      <w:tr w:rsidR="00A12665" w:rsidRPr="00AC286A" w14:paraId="538464EF" w14:textId="77777777" w:rsidTr="00AF4A62">
        <w:trPr>
          <w:trHeight w:val="2212"/>
        </w:trPr>
        <w:tc>
          <w:tcPr>
            <w:tcW w:w="0" w:type="auto"/>
            <w:gridSpan w:val="3"/>
          </w:tcPr>
          <w:p w14:paraId="144FC6A5" w14:textId="4487A0FA" w:rsidR="00265CA5" w:rsidRPr="00265CA5" w:rsidRDefault="00A12665" w:rsidP="00265CA5">
            <w:pPr>
              <w:pStyle w:val="CUERPOTEXTO"/>
              <w:numPr>
                <w:ilvl w:val="0"/>
                <w:numId w:val="18"/>
              </w:numPr>
              <w:rPr>
                <w:rFonts w:ascii="Arial" w:hAnsi="Arial" w:cs="Arial"/>
                <w:sz w:val="22"/>
                <w:szCs w:val="22"/>
              </w:rPr>
            </w:pPr>
            <w:r w:rsidRPr="00A12665">
              <w:rPr>
                <w:rFonts w:ascii="Arial" w:hAnsi="Arial" w:cs="Arial"/>
                <w:sz w:val="22"/>
                <w:szCs w:val="22"/>
              </w:rPr>
              <w:t>Efectuar el seguimiento a los planes de mejoramiento institucionales, articula</w:t>
            </w:r>
            <w:r w:rsidRPr="00D50928">
              <w:rPr>
                <w:rFonts w:ascii="Arial" w:hAnsi="Arial" w:cs="Arial"/>
                <w:sz w:val="22"/>
                <w:szCs w:val="22"/>
              </w:rPr>
              <w:t>r</w:t>
            </w:r>
            <w:r>
              <w:rPr>
                <w:rFonts w:ascii="Arial" w:hAnsi="Arial" w:cs="Arial"/>
                <w:sz w:val="22"/>
                <w:szCs w:val="22"/>
              </w:rPr>
              <w:t xml:space="preserve"> </w:t>
            </w:r>
            <w:r w:rsidRPr="00D50928">
              <w:rPr>
                <w:rFonts w:ascii="Arial" w:hAnsi="Arial" w:cs="Arial"/>
                <w:sz w:val="22"/>
                <w:szCs w:val="22"/>
              </w:rPr>
              <w:t>interadministrativamente las actividades que garanticen el reporte oportuno de la información</w:t>
            </w:r>
            <w:r>
              <w:rPr>
                <w:rFonts w:ascii="Arial" w:hAnsi="Arial" w:cs="Arial"/>
                <w:sz w:val="22"/>
                <w:szCs w:val="22"/>
              </w:rPr>
              <w:t xml:space="preserve"> </w:t>
            </w:r>
            <w:r w:rsidRPr="00D50928">
              <w:rPr>
                <w:rFonts w:ascii="Arial" w:hAnsi="Arial" w:cs="Arial"/>
                <w:sz w:val="22"/>
                <w:szCs w:val="22"/>
              </w:rPr>
              <w:t>y de las evidencias que soportan el cumplimiento cuantitativo y cualitativo de las acciones de</w:t>
            </w:r>
            <w:r>
              <w:rPr>
                <w:rFonts w:ascii="Arial" w:hAnsi="Arial" w:cs="Arial"/>
                <w:sz w:val="22"/>
                <w:szCs w:val="22"/>
              </w:rPr>
              <w:t xml:space="preserve"> </w:t>
            </w:r>
            <w:r w:rsidRPr="00D50928">
              <w:rPr>
                <w:rFonts w:ascii="Arial" w:hAnsi="Arial" w:cs="Arial"/>
                <w:sz w:val="22"/>
                <w:szCs w:val="22"/>
              </w:rPr>
              <w:t>mejora establecidas, y/o sus modificaciones, así como para la verificación y determinación</w:t>
            </w:r>
            <w:r>
              <w:rPr>
                <w:rFonts w:ascii="Arial" w:hAnsi="Arial" w:cs="Arial"/>
                <w:sz w:val="22"/>
                <w:szCs w:val="22"/>
              </w:rPr>
              <w:t xml:space="preserve"> </w:t>
            </w:r>
            <w:r w:rsidRPr="00D50928">
              <w:rPr>
                <w:rFonts w:ascii="Arial" w:hAnsi="Arial" w:cs="Arial"/>
                <w:sz w:val="22"/>
                <w:szCs w:val="22"/>
              </w:rPr>
              <w:t>de su efectividad en la desaparición o modificación de las causas que originan los hallazgos;</w:t>
            </w:r>
            <w:r>
              <w:rPr>
                <w:rFonts w:ascii="Arial" w:hAnsi="Arial" w:cs="Arial"/>
                <w:sz w:val="22"/>
                <w:szCs w:val="22"/>
              </w:rPr>
              <w:t xml:space="preserve"> </w:t>
            </w:r>
            <w:r w:rsidRPr="00D50928">
              <w:rPr>
                <w:rFonts w:ascii="Arial" w:hAnsi="Arial" w:cs="Arial"/>
                <w:sz w:val="22"/>
                <w:szCs w:val="22"/>
              </w:rPr>
              <w:t>actualizar el registro de seguimiento y verificación en los medios dispuestos para estos fines</w:t>
            </w:r>
            <w:r>
              <w:rPr>
                <w:rFonts w:ascii="Arial" w:hAnsi="Arial" w:cs="Arial"/>
                <w:sz w:val="22"/>
                <w:szCs w:val="22"/>
              </w:rPr>
              <w:t xml:space="preserve"> </w:t>
            </w:r>
            <w:r w:rsidRPr="00D50928">
              <w:rPr>
                <w:rFonts w:ascii="Arial" w:hAnsi="Arial" w:cs="Arial"/>
                <w:sz w:val="22"/>
                <w:szCs w:val="22"/>
              </w:rPr>
              <w:t>y proyectar los informes respectivos, atendiendo la normatividad y reglamentación</w:t>
            </w:r>
            <w:r>
              <w:rPr>
                <w:rFonts w:ascii="Arial" w:hAnsi="Arial" w:cs="Arial"/>
                <w:sz w:val="22"/>
                <w:szCs w:val="22"/>
              </w:rPr>
              <w:t xml:space="preserve"> </w:t>
            </w:r>
            <w:r w:rsidRPr="00D50928">
              <w:rPr>
                <w:rFonts w:ascii="Arial" w:hAnsi="Arial" w:cs="Arial"/>
                <w:sz w:val="22"/>
                <w:szCs w:val="22"/>
              </w:rPr>
              <w:t>establecida para estos fines.</w:t>
            </w:r>
          </w:p>
        </w:tc>
      </w:tr>
      <w:tr w:rsidR="00655CFD" w:rsidRPr="00AC286A" w14:paraId="1026F839" w14:textId="77777777" w:rsidTr="00A12665">
        <w:trPr>
          <w:trHeight w:val="67"/>
        </w:trPr>
        <w:tc>
          <w:tcPr>
            <w:tcW w:w="0" w:type="auto"/>
            <w:gridSpan w:val="3"/>
          </w:tcPr>
          <w:p w14:paraId="6BE375B1" w14:textId="45F51D12" w:rsidR="00655CFD" w:rsidRPr="0011286A" w:rsidRDefault="00655CFD" w:rsidP="0011286A">
            <w:pPr>
              <w:pStyle w:val="CUERPOTEXTO"/>
              <w:numPr>
                <w:ilvl w:val="0"/>
                <w:numId w:val="18"/>
              </w:numPr>
              <w:rPr>
                <w:rFonts w:ascii="Arial" w:hAnsi="Arial" w:cs="Arial"/>
                <w:sz w:val="22"/>
                <w:szCs w:val="22"/>
              </w:rPr>
            </w:pPr>
            <w:r w:rsidRPr="0011286A">
              <w:rPr>
                <w:rFonts w:ascii="Arial" w:hAnsi="Arial" w:cs="Arial"/>
                <w:sz w:val="22"/>
                <w:szCs w:val="22"/>
              </w:rPr>
              <w:t>Realizar acompañamiento en las actividades programadas por la Oficina de Control Interno para el fomento de la cultura del autocontrol en el MVCT que contribuya al fortalecimiento del Modelo Integrado de Planeación y Gestión</w:t>
            </w:r>
            <w:r w:rsidR="00860CF3">
              <w:rPr>
                <w:rFonts w:ascii="Arial" w:hAnsi="Arial" w:cs="Arial"/>
                <w:sz w:val="22"/>
                <w:szCs w:val="22"/>
              </w:rPr>
              <w:t>,</w:t>
            </w:r>
            <w:r w:rsidR="00265EF5">
              <w:rPr>
                <w:rFonts w:ascii="Arial" w:hAnsi="Arial" w:cs="Arial"/>
                <w:sz w:val="22"/>
                <w:szCs w:val="22"/>
              </w:rPr>
              <w:t xml:space="preserve"> así como generar las recomendaciones y proponer acciones para la mejora en </w:t>
            </w:r>
            <w:r w:rsidR="00860CF3">
              <w:rPr>
                <w:rFonts w:ascii="Arial" w:hAnsi="Arial" w:cs="Arial"/>
                <w:sz w:val="22"/>
                <w:szCs w:val="22"/>
              </w:rPr>
              <w:t>los resultados del FURAG</w:t>
            </w:r>
            <w:r w:rsidR="00265EF5">
              <w:rPr>
                <w:rFonts w:ascii="Arial" w:hAnsi="Arial" w:cs="Arial"/>
                <w:sz w:val="22"/>
                <w:szCs w:val="22"/>
              </w:rPr>
              <w:t>, conforme a la competencia de la Oficina de Control Interno</w:t>
            </w:r>
            <w:r w:rsidR="00860CF3">
              <w:rPr>
                <w:rFonts w:ascii="Arial" w:hAnsi="Arial" w:cs="Arial"/>
                <w:sz w:val="22"/>
                <w:szCs w:val="22"/>
              </w:rPr>
              <w:t>.</w:t>
            </w:r>
          </w:p>
        </w:tc>
      </w:tr>
      <w:tr w:rsidR="00086C94" w:rsidRPr="00AC286A" w14:paraId="2BE1695F" w14:textId="77777777" w:rsidTr="00A12665">
        <w:trPr>
          <w:trHeight w:val="47"/>
        </w:trPr>
        <w:tc>
          <w:tcPr>
            <w:tcW w:w="0" w:type="auto"/>
            <w:gridSpan w:val="3"/>
          </w:tcPr>
          <w:p w14:paraId="3B399A4E" w14:textId="7D610130" w:rsidR="00086C94" w:rsidRPr="00A12665" w:rsidRDefault="00A12665" w:rsidP="00A12665">
            <w:pPr>
              <w:pStyle w:val="Prrafodelista"/>
              <w:numPr>
                <w:ilvl w:val="0"/>
                <w:numId w:val="18"/>
              </w:numPr>
              <w:contextualSpacing/>
              <w:jc w:val="both"/>
              <w:rPr>
                <w:rFonts w:ascii="Arial" w:hAnsi="Arial" w:cs="Arial"/>
                <w:bCs/>
                <w:sz w:val="22"/>
                <w:szCs w:val="22"/>
              </w:rPr>
            </w:pPr>
            <w:r w:rsidRPr="00A12665">
              <w:rPr>
                <w:rFonts w:ascii="Arial" w:hAnsi="Arial" w:cs="Arial"/>
                <w:bCs/>
                <w:sz w:val="22"/>
                <w:szCs w:val="22"/>
              </w:rPr>
              <w:lastRenderedPageBreak/>
              <w:t xml:space="preserve">Realizar </w:t>
            </w:r>
            <w:r>
              <w:rPr>
                <w:rFonts w:ascii="Arial" w:hAnsi="Arial" w:cs="Arial"/>
                <w:bCs/>
                <w:sz w:val="22"/>
                <w:szCs w:val="22"/>
              </w:rPr>
              <w:t xml:space="preserve">acompañamiento en la preparación </w:t>
            </w:r>
            <w:r w:rsidRPr="00A12665">
              <w:rPr>
                <w:rFonts w:ascii="Arial" w:hAnsi="Arial" w:cs="Arial"/>
                <w:bCs/>
                <w:sz w:val="22"/>
                <w:szCs w:val="22"/>
              </w:rPr>
              <w:t>del Comité Institucional de Coordinación de Control Interno</w:t>
            </w:r>
            <w:r>
              <w:rPr>
                <w:rFonts w:ascii="Arial" w:hAnsi="Arial" w:cs="Arial"/>
                <w:bCs/>
                <w:sz w:val="22"/>
                <w:szCs w:val="22"/>
              </w:rPr>
              <w:t xml:space="preserve"> y demás gestiones que correspondan</w:t>
            </w:r>
            <w:r w:rsidR="00CB1DC9">
              <w:rPr>
                <w:rFonts w:ascii="Arial" w:hAnsi="Arial" w:cs="Arial"/>
                <w:bCs/>
                <w:sz w:val="22"/>
                <w:szCs w:val="22"/>
              </w:rPr>
              <w:t xml:space="preserve"> en el marco del mismo.</w:t>
            </w:r>
          </w:p>
        </w:tc>
      </w:tr>
      <w:tr w:rsidR="00A12665" w:rsidRPr="00AC286A" w14:paraId="2362B695" w14:textId="77777777" w:rsidTr="00A12665">
        <w:trPr>
          <w:trHeight w:val="1211"/>
        </w:trPr>
        <w:tc>
          <w:tcPr>
            <w:tcW w:w="0" w:type="auto"/>
            <w:gridSpan w:val="3"/>
          </w:tcPr>
          <w:p w14:paraId="058D9390" w14:textId="15DD29E9" w:rsidR="00A12665" w:rsidRPr="00AC286A" w:rsidRDefault="00A12665" w:rsidP="00A12665">
            <w:pPr>
              <w:pStyle w:val="Prrafodelista"/>
              <w:numPr>
                <w:ilvl w:val="0"/>
                <w:numId w:val="18"/>
              </w:numPr>
              <w:contextualSpacing/>
              <w:jc w:val="both"/>
              <w:rPr>
                <w:rFonts w:ascii="Arial" w:hAnsi="Arial" w:cs="Arial"/>
                <w:bCs/>
                <w:sz w:val="22"/>
                <w:szCs w:val="22"/>
              </w:rPr>
            </w:pPr>
            <w:r w:rsidRPr="00AC286A">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086C94" w:rsidRPr="00AC286A" w14:paraId="2A1572A7" w14:textId="77777777" w:rsidTr="00A12665">
        <w:trPr>
          <w:trHeight w:val="283"/>
        </w:trPr>
        <w:tc>
          <w:tcPr>
            <w:tcW w:w="0" w:type="auto"/>
            <w:gridSpan w:val="3"/>
          </w:tcPr>
          <w:p w14:paraId="01941C7C" w14:textId="77777777" w:rsidR="00086C94" w:rsidRPr="00AC286A" w:rsidRDefault="00086C94" w:rsidP="00A12665">
            <w:pPr>
              <w:pStyle w:val="Prrafodelista"/>
              <w:numPr>
                <w:ilvl w:val="0"/>
                <w:numId w:val="18"/>
              </w:numPr>
              <w:contextualSpacing/>
              <w:jc w:val="both"/>
              <w:rPr>
                <w:rFonts w:ascii="Arial" w:hAnsi="Arial" w:cs="Arial"/>
                <w:bCs/>
                <w:sz w:val="22"/>
                <w:szCs w:val="22"/>
              </w:rPr>
            </w:pPr>
            <w:r w:rsidRPr="00AC286A">
              <w:rPr>
                <w:rFonts w:ascii="Arial" w:hAnsi="Arial" w:cs="Arial"/>
                <w:bCs/>
                <w:sz w:val="22"/>
                <w:szCs w:val="22"/>
              </w:rPr>
              <w:t>Las demás funciones que le sean asignadas por su jefe inmediato y que estén acordes con la naturaleza del cargo y el área de desempeño.</w:t>
            </w:r>
          </w:p>
        </w:tc>
      </w:tr>
      <w:tr w:rsidR="00086C94" w:rsidRPr="00AC286A" w14:paraId="00CDAC53" w14:textId="77777777" w:rsidTr="00A12665">
        <w:trPr>
          <w:trHeight w:val="335"/>
        </w:trPr>
        <w:tc>
          <w:tcPr>
            <w:tcW w:w="0" w:type="auto"/>
            <w:gridSpan w:val="3"/>
            <w:hideMark/>
          </w:tcPr>
          <w:p w14:paraId="63DF3206" w14:textId="77777777" w:rsidR="00086C94" w:rsidRDefault="00086C94" w:rsidP="00A12665">
            <w:pPr>
              <w:jc w:val="center"/>
              <w:rPr>
                <w:rFonts w:ascii="Arial" w:hAnsi="Arial" w:cs="Arial"/>
                <w:b/>
                <w:bCs/>
                <w:sz w:val="22"/>
                <w:szCs w:val="22"/>
              </w:rPr>
            </w:pPr>
            <w:r w:rsidRPr="00AC286A">
              <w:rPr>
                <w:rFonts w:ascii="Arial" w:hAnsi="Arial" w:cs="Arial"/>
                <w:b/>
                <w:bCs/>
                <w:sz w:val="22"/>
                <w:szCs w:val="22"/>
              </w:rPr>
              <w:t>V. CONOCIMIENTOS BÁSICOS O ESENCIALES</w:t>
            </w:r>
          </w:p>
          <w:p w14:paraId="13DC2D97" w14:textId="0C8D698C" w:rsidR="005772F0" w:rsidRPr="00AC286A" w:rsidRDefault="005772F0" w:rsidP="00A12665">
            <w:pPr>
              <w:jc w:val="center"/>
              <w:rPr>
                <w:rFonts w:ascii="Arial" w:hAnsi="Arial" w:cs="Arial"/>
                <w:b/>
                <w:bCs/>
                <w:sz w:val="22"/>
                <w:szCs w:val="22"/>
              </w:rPr>
            </w:pPr>
          </w:p>
        </w:tc>
      </w:tr>
      <w:tr w:rsidR="00164619" w:rsidRPr="00AC286A" w14:paraId="1BEA06BE" w14:textId="6B89FE6D" w:rsidTr="00BB0846">
        <w:trPr>
          <w:trHeight w:val="2872"/>
        </w:trPr>
        <w:tc>
          <w:tcPr>
            <w:tcW w:w="4822" w:type="dxa"/>
          </w:tcPr>
          <w:p w14:paraId="6D479FFD" w14:textId="77777777" w:rsidR="005772F0" w:rsidRPr="005772F0" w:rsidRDefault="005772F0" w:rsidP="00A12665">
            <w:pPr>
              <w:pStyle w:val="Prrafodelista"/>
              <w:numPr>
                <w:ilvl w:val="0"/>
                <w:numId w:val="28"/>
              </w:numPr>
              <w:jc w:val="both"/>
              <w:rPr>
                <w:rFonts w:ascii="Arial" w:hAnsi="Arial" w:cs="Arial"/>
                <w:sz w:val="22"/>
                <w:szCs w:val="22"/>
              </w:rPr>
            </w:pPr>
            <w:r w:rsidRPr="005772F0">
              <w:rPr>
                <w:rFonts w:ascii="Arial" w:hAnsi="Arial" w:cs="Arial"/>
                <w:sz w:val="22"/>
                <w:szCs w:val="22"/>
              </w:rPr>
              <w:t>Constitución Política de Colombia y</w:t>
            </w:r>
          </w:p>
          <w:p w14:paraId="2BADC6CB" w14:textId="77777777" w:rsidR="005772F0" w:rsidRDefault="005772F0" w:rsidP="00A12665">
            <w:pPr>
              <w:ind w:left="736"/>
              <w:jc w:val="both"/>
              <w:rPr>
                <w:rFonts w:ascii="Arial" w:hAnsi="Arial" w:cs="Arial"/>
                <w:sz w:val="22"/>
                <w:szCs w:val="22"/>
              </w:rPr>
            </w:pPr>
            <w:r w:rsidRPr="005772F0">
              <w:rPr>
                <w:rFonts w:ascii="Arial" w:hAnsi="Arial" w:cs="Arial"/>
                <w:sz w:val="22"/>
                <w:szCs w:val="22"/>
              </w:rPr>
              <w:t>Organización del Estado Colombiano</w:t>
            </w:r>
            <w:r>
              <w:rPr>
                <w:rFonts w:ascii="Arial" w:hAnsi="Arial" w:cs="Arial"/>
                <w:sz w:val="22"/>
                <w:szCs w:val="22"/>
              </w:rPr>
              <w:t>.</w:t>
            </w:r>
          </w:p>
          <w:p w14:paraId="6997E243" w14:textId="47D682B5" w:rsidR="005772F0" w:rsidRPr="005772F0" w:rsidRDefault="005772F0" w:rsidP="00A12665">
            <w:pPr>
              <w:pStyle w:val="Prrafodelista"/>
              <w:numPr>
                <w:ilvl w:val="0"/>
                <w:numId w:val="28"/>
              </w:numPr>
              <w:jc w:val="both"/>
              <w:rPr>
                <w:rFonts w:ascii="Arial" w:hAnsi="Arial" w:cs="Arial"/>
                <w:sz w:val="22"/>
                <w:szCs w:val="22"/>
              </w:rPr>
            </w:pPr>
            <w:r w:rsidRPr="005772F0">
              <w:rPr>
                <w:rFonts w:ascii="Arial" w:hAnsi="Arial" w:cs="Arial"/>
                <w:sz w:val="22"/>
                <w:szCs w:val="22"/>
              </w:rPr>
              <w:t>Conocimientos generales en Normas de</w:t>
            </w:r>
            <w:r>
              <w:rPr>
                <w:rFonts w:ascii="Arial" w:hAnsi="Arial" w:cs="Arial"/>
                <w:sz w:val="22"/>
                <w:szCs w:val="22"/>
              </w:rPr>
              <w:t xml:space="preserve"> </w:t>
            </w:r>
            <w:r w:rsidRPr="005772F0">
              <w:rPr>
                <w:rFonts w:ascii="Arial" w:hAnsi="Arial" w:cs="Arial"/>
                <w:sz w:val="22"/>
                <w:szCs w:val="22"/>
              </w:rPr>
              <w:t>Auditoria y administración del riesgo.</w:t>
            </w:r>
          </w:p>
          <w:p w14:paraId="74E577E4" w14:textId="1F7203D0" w:rsidR="005772F0" w:rsidRPr="005772F0" w:rsidRDefault="005772F0" w:rsidP="00A12665">
            <w:pPr>
              <w:pStyle w:val="Prrafodelista"/>
              <w:numPr>
                <w:ilvl w:val="0"/>
                <w:numId w:val="28"/>
              </w:numPr>
              <w:jc w:val="both"/>
              <w:rPr>
                <w:rFonts w:ascii="Arial" w:hAnsi="Arial" w:cs="Arial"/>
                <w:sz w:val="22"/>
                <w:szCs w:val="22"/>
              </w:rPr>
            </w:pPr>
            <w:r w:rsidRPr="005772F0">
              <w:rPr>
                <w:rFonts w:ascii="Arial" w:hAnsi="Arial" w:cs="Arial"/>
                <w:sz w:val="22"/>
                <w:szCs w:val="22"/>
              </w:rPr>
              <w:t>Conocimientos en el marco normativo</w:t>
            </w:r>
            <w:r>
              <w:rPr>
                <w:rFonts w:ascii="Arial" w:hAnsi="Arial" w:cs="Arial"/>
                <w:sz w:val="22"/>
                <w:szCs w:val="22"/>
              </w:rPr>
              <w:t xml:space="preserve"> </w:t>
            </w:r>
            <w:r w:rsidRPr="005772F0">
              <w:rPr>
                <w:rFonts w:ascii="Arial" w:hAnsi="Arial" w:cs="Arial"/>
                <w:sz w:val="22"/>
                <w:szCs w:val="22"/>
              </w:rPr>
              <w:t>aplicable al sistema de control interno y</w:t>
            </w:r>
            <w:r>
              <w:rPr>
                <w:rFonts w:ascii="Arial" w:hAnsi="Arial" w:cs="Arial"/>
                <w:sz w:val="22"/>
                <w:szCs w:val="22"/>
              </w:rPr>
              <w:t xml:space="preserve"> </w:t>
            </w:r>
            <w:r w:rsidRPr="005772F0">
              <w:rPr>
                <w:rFonts w:ascii="Arial" w:hAnsi="Arial" w:cs="Arial"/>
                <w:sz w:val="22"/>
                <w:szCs w:val="22"/>
              </w:rPr>
              <w:t>al Modelo Integrado de Planeación y</w:t>
            </w:r>
            <w:r>
              <w:rPr>
                <w:rFonts w:ascii="Arial" w:hAnsi="Arial" w:cs="Arial"/>
                <w:sz w:val="22"/>
                <w:szCs w:val="22"/>
              </w:rPr>
              <w:t xml:space="preserve"> </w:t>
            </w:r>
            <w:r w:rsidRPr="005772F0">
              <w:rPr>
                <w:rFonts w:ascii="Arial" w:hAnsi="Arial" w:cs="Arial"/>
                <w:sz w:val="22"/>
                <w:szCs w:val="22"/>
              </w:rPr>
              <w:t>Gestión.</w:t>
            </w:r>
          </w:p>
          <w:p w14:paraId="14198E65" w14:textId="6CBAFB16" w:rsidR="005772F0" w:rsidRPr="005772F0" w:rsidRDefault="005772F0" w:rsidP="00A12665">
            <w:pPr>
              <w:jc w:val="center"/>
              <w:rPr>
                <w:rFonts w:ascii="Arial" w:hAnsi="Arial" w:cs="Arial"/>
                <w:sz w:val="22"/>
                <w:szCs w:val="22"/>
              </w:rPr>
            </w:pPr>
            <w:r w:rsidRPr="005772F0">
              <w:rPr>
                <w:rFonts w:ascii="Arial" w:hAnsi="Arial" w:cs="Arial"/>
                <w:sz w:val="22"/>
                <w:szCs w:val="22"/>
              </w:rPr>
              <w:t xml:space="preserve"> </w:t>
            </w:r>
          </w:p>
          <w:p w14:paraId="337867AC" w14:textId="77777777" w:rsidR="005772F0" w:rsidRDefault="005772F0" w:rsidP="00A12665">
            <w:pPr>
              <w:jc w:val="center"/>
              <w:rPr>
                <w:rFonts w:ascii="Arial" w:hAnsi="Arial" w:cs="Arial"/>
                <w:b/>
                <w:bCs/>
                <w:sz w:val="22"/>
                <w:szCs w:val="22"/>
              </w:rPr>
            </w:pPr>
          </w:p>
          <w:p w14:paraId="1E61759F" w14:textId="77777777" w:rsidR="005772F0" w:rsidRPr="00AC286A" w:rsidRDefault="005772F0" w:rsidP="00A12665">
            <w:pPr>
              <w:jc w:val="center"/>
              <w:rPr>
                <w:rFonts w:ascii="Arial" w:hAnsi="Arial" w:cs="Arial"/>
                <w:b/>
                <w:bCs/>
                <w:sz w:val="22"/>
                <w:szCs w:val="22"/>
              </w:rPr>
            </w:pPr>
          </w:p>
        </w:tc>
        <w:tc>
          <w:tcPr>
            <w:tcW w:w="4008" w:type="dxa"/>
            <w:gridSpan w:val="2"/>
          </w:tcPr>
          <w:p w14:paraId="0217A9F2" w14:textId="77777777" w:rsidR="005772F0" w:rsidRDefault="005772F0" w:rsidP="00A12665">
            <w:pPr>
              <w:pStyle w:val="Prrafodelista"/>
              <w:numPr>
                <w:ilvl w:val="0"/>
                <w:numId w:val="28"/>
              </w:numPr>
              <w:ind w:left="422" w:hanging="422"/>
              <w:jc w:val="both"/>
              <w:rPr>
                <w:rFonts w:ascii="Arial" w:hAnsi="Arial" w:cs="Arial"/>
                <w:sz w:val="22"/>
                <w:szCs w:val="22"/>
              </w:rPr>
            </w:pPr>
            <w:r w:rsidRPr="005772F0">
              <w:rPr>
                <w:rFonts w:ascii="Arial" w:hAnsi="Arial" w:cs="Arial"/>
                <w:sz w:val="22"/>
                <w:szCs w:val="22"/>
              </w:rPr>
              <w:t>Conocimiento en herramientas</w:t>
            </w:r>
            <w:r>
              <w:rPr>
                <w:rFonts w:ascii="Arial" w:hAnsi="Arial" w:cs="Arial"/>
                <w:sz w:val="22"/>
                <w:szCs w:val="22"/>
              </w:rPr>
              <w:t xml:space="preserve"> </w:t>
            </w:r>
            <w:r w:rsidRPr="005772F0">
              <w:rPr>
                <w:rFonts w:ascii="Arial" w:hAnsi="Arial" w:cs="Arial"/>
                <w:sz w:val="22"/>
                <w:szCs w:val="22"/>
              </w:rPr>
              <w:t>informáticas.</w:t>
            </w:r>
          </w:p>
          <w:p w14:paraId="54C63584" w14:textId="77777777" w:rsidR="005772F0" w:rsidRDefault="005772F0" w:rsidP="00A12665">
            <w:pPr>
              <w:pStyle w:val="Prrafodelista"/>
              <w:numPr>
                <w:ilvl w:val="0"/>
                <w:numId w:val="28"/>
              </w:numPr>
              <w:ind w:left="422" w:hanging="422"/>
              <w:jc w:val="both"/>
              <w:rPr>
                <w:rFonts w:ascii="Arial" w:hAnsi="Arial" w:cs="Arial"/>
                <w:sz w:val="22"/>
                <w:szCs w:val="22"/>
              </w:rPr>
            </w:pPr>
            <w:r w:rsidRPr="005772F0">
              <w:rPr>
                <w:rFonts w:ascii="Arial" w:hAnsi="Arial" w:cs="Arial"/>
                <w:sz w:val="22"/>
                <w:szCs w:val="22"/>
              </w:rPr>
              <w:t>Conocimiento del Plan Nacional de Desarrollo, Plan Estratégico del MVCT y demás instrumentos de planeación de la entidad.</w:t>
            </w:r>
          </w:p>
          <w:p w14:paraId="6B7D2C43" w14:textId="77777777" w:rsidR="005772F0" w:rsidRDefault="005772F0" w:rsidP="00A12665">
            <w:pPr>
              <w:pStyle w:val="Prrafodelista"/>
              <w:numPr>
                <w:ilvl w:val="0"/>
                <w:numId w:val="28"/>
              </w:numPr>
              <w:ind w:left="422" w:hanging="422"/>
              <w:jc w:val="both"/>
              <w:rPr>
                <w:rFonts w:ascii="Arial" w:hAnsi="Arial" w:cs="Arial"/>
                <w:sz w:val="22"/>
                <w:szCs w:val="22"/>
              </w:rPr>
            </w:pPr>
            <w:r w:rsidRPr="005772F0">
              <w:rPr>
                <w:rFonts w:ascii="Arial" w:hAnsi="Arial" w:cs="Arial"/>
                <w:sz w:val="22"/>
                <w:szCs w:val="22"/>
              </w:rPr>
              <w:t>Conocimiento de los aspectos generales de auditorías de la Contraloría General</w:t>
            </w:r>
            <w:r>
              <w:rPr>
                <w:rFonts w:ascii="Arial" w:hAnsi="Arial" w:cs="Arial"/>
                <w:sz w:val="22"/>
                <w:szCs w:val="22"/>
              </w:rPr>
              <w:t xml:space="preserve"> </w:t>
            </w:r>
            <w:r w:rsidRPr="005772F0">
              <w:rPr>
                <w:rFonts w:ascii="Arial" w:hAnsi="Arial" w:cs="Arial"/>
                <w:sz w:val="22"/>
                <w:szCs w:val="22"/>
              </w:rPr>
              <w:t>de la Republica.</w:t>
            </w:r>
          </w:p>
          <w:p w14:paraId="7A1B5723" w14:textId="4E13DFCA" w:rsidR="005772F0" w:rsidRPr="005772F0" w:rsidRDefault="005772F0" w:rsidP="00A12665">
            <w:pPr>
              <w:pStyle w:val="Prrafodelista"/>
              <w:numPr>
                <w:ilvl w:val="0"/>
                <w:numId w:val="28"/>
              </w:numPr>
              <w:ind w:left="422" w:hanging="422"/>
              <w:jc w:val="both"/>
              <w:rPr>
                <w:rFonts w:ascii="Arial" w:hAnsi="Arial" w:cs="Arial"/>
                <w:sz w:val="22"/>
                <w:szCs w:val="22"/>
              </w:rPr>
            </w:pPr>
            <w:r w:rsidRPr="005772F0">
              <w:rPr>
                <w:rFonts w:ascii="Arial" w:hAnsi="Arial" w:cs="Arial"/>
                <w:sz w:val="22"/>
                <w:szCs w:val="22"/>
              </w:rPr>
              <w:t>Manejo de herramientas ofimáticas</w:t>
            </w:r>
          </w:p>
          <w:p w14:paraId="27F27F2E" w14:textId="77777777" w:rsidR="005772F0" w:rsidRPr="00AC286A" w:rsidRDefault="005772F0" w:rsidP="00A12665">
            <w:pPr>
              <w:jc w:val="center"/>
              <w:rPr>
                <w:rFonts w:ascii="Arial" w:hAnsi="Arial" w:cs="Arial"/>
                <w:b/>
                <w:bCs/>
                <w:sz w:val="22"/>
                <w:szCs w:val="22"/>
              </w:rPr>
            </w:pPr>
          </w:p>
        </w:tc>
      </w:tr>
      <w:tr w:rsidR="00086C94" w:rsidRPr="00AC286A" w14:paraId="071F891B" w14:textId="77777777" w:rsidTr="00A12665">
        <w:trPr>
          <w:trHeight w:val="157"/>
        </w:trPr>
        <w:tc>
          <w:tcPr>
            <w:tcW w:w="0" w:type="auto"/>
            <w:gridSpan w:val="3"/>
          </w:tcPr>
          <w:p w14:paraId="6836531E" w14:textId="77777777" w:rsidR="00086C94" w:rsidRPr="00AC286A" w:rsidRDefault="00086C94" w:rsidP="00A12665">
            <w:pPr>
              <w:jc w:val="center"/>
              <w:rPr>
                <w:rFonts w:ascii="Arial" w:hAnsi="Arial" w:cs="Arial"/>
                <w:b/>
                <w:bCs/>
                <w:sz w:val="22"/>
                <w:szCs w:val="22"/>
              </w:rPr>
            </w:pPr>
            <w:r w:rsidRPr="00AC286A">
              <w:rPr>
                <w:rFonts w:ascii="Arial" w:hAnsi="Arial" w:cs="Arial"/>
                <w:b/>
                <w:bCs/>
                <w:sz w:val="22"/>
                <w:szCs w:val="22"/>
              </w:rPr>
              <w:t>VI. COMPETENCIAS COMPORTAMENTALES</w:t>
            </w:r>
          </w:p>
        </w:tc>
      </w:tr>
      <w:tr w:rsidR="005772F0" w:rsidRPr="00AC286A" w14:paraId="56A08BA3" w14:textId="77777777" w:rsidTr="00BB0846">
        <w:trPr>
          <w:trHeight w:val="104"/>
        </w:trPr>
        <w:tc>
          <w:tcPr>
            <w:tcW w:w="4835" w:type="dxa"/>
            <w:gridSpan w:val="2"/>
            <w:hideMark/>
          </w:tcPr>
          <w:p w14:paraId="5FDB972A" w14:textId="77777777" w:rsidR="00086C94" w:rsidRPr="00AC286A" w:rsidRDefault="00086C94" w:rsidP="00A12665">
            <w:pPr>
              <w:jc w:val="center"/>
              <w:rPr>
                <w:rFonts w:ascii="Arial" w:hAnsi="Arial" w:cs="Arial"/>
                <w:b/>
                <w:sz w:val="22"/>
                <w:szCs w:val="22"/>
              </w:rPr>
            </w:pPr>
            <w:r w:rsidRPr="00AC286A">
              <w:rPr>
                <w:rFonts w:ascii="Arial" w:hAnsi="Arial" w:cs="Arial"/>
                <w:b/>
                <w:sz w:val="22"/>
                <w:szCs w:val="22"/>
              </w:rPr>
              <w:t>Comunes</w:t>
            </w:r>
          </w:p>
        </w:tc>
        <w:tc>
          <w:tcPr>
            <w:tcW w:w="3995" w:type="dxa"/>
            <w:hideMark/>
          </w:tcPr>
          <w:p w14:paraId="0643159B" w14:textId="77777777" w:rsidR="00086C94" w:rsidRPr="00AC286A" w:rsidRDefault="00086C94" w:rsidP="00A12665">
            <w:pPr>
              <w:jc w:val="center"/>
              <w:rPr>
                <w:rFonts w:ascii="Arial" w:hAnsi="Arial" w:cs="Arial"/>
                <w:b/>
                <w:sz w:val="22"/>
                <w:szCs w:val="22"/>
              </w:rPr>
            </w:pPr>
            <w:r w:rsidRPr="00AC286A">
              <w:rPr>
                <w:rFonts w:ascii="Arial" w:hAnsi="Arial" w:cs="Arial"/>
                <w:b/>
                <w:sz w:val="22"/>
                <w:szCs w:val="22"/>
              </w:rPr>
              <w:t>Por Nivel Jerárquico</w:t>
            </w:r>
          </w:p>
        </w:tc>
      </w:tr>
      <w:tr w:rsidR="005772F0" w:rsidRPr="00AC286A" w14:paraId="30FAC3D9" w14:textId="77777777" w:rsidTr="00BB0846">
        <w:trPr>
          <w:trHeight w:val="1008"/>
        </w:trPr>
        <w:tc>
          <w:tcPr>
            <w:tcW w:w="4835" w:type="dxa"/>
            <w:gridSpan w:val="2"/>
            <w:vAlign w:val="center"/>
          </w:tcPr>
          <w:p w14:paraId="35BEBB73" w14:textId="77777777" w:rsidR="005772F0" w:rsidRPr="005772F0" w:rsidRDefault="005772F0" w:rsidP="00A12665">
            <w:pPr>
              <w:jc w:val="both"/>
              <w:rPr>
                <w:rFonts w:ascii="Arial" w:hAnsi="Arial" w:cs="Arial"/>
                <w:bCs/>
                <w:color w:val="000000"/>
                <w:sz w:val="22"/>
                <w:szCs w:val="22"/>
              </w:rPr>
            </w:pPr>
            <w:r w:rsidRPr="005772F0">
              <w:rPr>
                <w:rFonts w:ascii="Arial" w:hAnsi="Arial" w:cs="Arial"/>
                <w:bCs/>
                <w:color w:val="000000"/>
                <w:sz w:val="22"/>
                <w:szCs w:val="22"/>
              </w:rPr>
              <w:t>Aprendizaje continuo</w:t>
            </w:r>
          </w:p>
          <w:p w14:paraId="7129F7E0" w14:textId="77777777" w:rsidR="005772F0" w:rsidRPr="005772F0" w:rsidRDefault="005772F0" w:rsidP="00A12665">
            <w:pPr>
              <w:jc w:val="both"/>
              <w:rPr>
                <w:rFonts w:ascii="Arial" w:hAnsi="Arial" w:cs="Arial"/>
                <w:bCs/>
                <w:color w:val="000000"/>
                <w:sz w:val="22"/>
                <w:szCs w:val="22"/>
              </w:rPr>
            </w:pPr>
            <w:r w:rsidRPr="005772F0">
              <w:rPr>
                <w:rFonts w:ascii="Arial" w:hAnsi="Arial" w:cs="Arial"/>
                <w:bCs/>
                <w:color w:val="000000"/>
                <w:sz w:val="22"/>
                <w:szCs w:val="22"/>
              </w:rPr>
              <w:t>Orientación a resultados</w:t>
            </w:r>
          </w:p>
          <w:p w14:paraId="7217490E" w14:textId="77777777" w:rsidR="005772F0" w:rsidRPr="005772F0" w:rsidRDefault="005772F0" w:rsidP="00A12665">
            <w:pPr>
              <w:jc w:val="both"/>
              <w:rPr>
                <w:rFonts w:ascii="Arial" w:hAnsi="Arial" w:cs="Arial"/>
                <w:bCs/>
                <w:color w:val="000000"/>
                <w:sz w:val="22"/>
                <w:szCs w:val="22"/>
              </w:rPr>
            </w:pPr>
            <w:r w:rsidRPr="005772F0">
              <w:rPr>
                <w:rFonts w:ascii="Arial" w:hAnsi="Arial" w:cs="Arial"/>
                <w:bCs/>
                <w:color w:val="000000"/>
                <w:sz w:val="22"/>
                <w:szCs w:val="22"/>
              </w:rPr>
              <w:t>Orientación al usuario y al ciudadano</w:t>
            </w:r>
          </w:p>
          <w:p w14:paraId="15A0F77F" w14:textId="77777777" w:rsidR="00831572" w:rsidRDefault="005772F0" w:rsidP="00A12665">
            <w:pPr>
              <w:jc w:val="both"/>
              <w:rPr>
                <w:rFonts w:ascii="Arial" w:hAnsi="Arial" w:cs="Arial"/>
                <w:bCs/>
                <w:color w:val="000000"/>
                <w:sz w:val="22"/>
                <w:szCs w:val="22"/>
              </w:rPr>
            </w:pPr>
            <w:r w:rsidRPr="005772F0">
              <w:rPr>
                <w:rFonts w:ascii="Arial" w:hAnsi="Arial" w:cs="Arial"/>
                <w:bCs/>
                <w:color w:val="000000"/>
                <w:sz w:val="22"/>
                <w:szCs w:val="22"/>
              </w:rPr>
              <w:t xml:space="preserve">Compromiso con la organización </w:t>
            </w:r>
          </w:p>
          <w:p w14:paraId="025A8185" w14:textId="417DE402" w:rsidR="005772F0" w:rsidRPr="005772F0" w:rsidRDefault="005772F0" w:rsidP="00A12665">
            <w:pPr>
              <w:jc w:val="both"/>
              <w:rPr>
                <w:rFonts w:ascii="Arial" w:hAnsi="Arial" w:cs="Arial"/>
                <w:bCs/>
                <w:color w:val="000000"/>
                <w:sz w:val="22"/>
                <w:szCs w:val="22"/>
              </w:rPr>
            </w:pPr>
            <w:r w:rsidRPr="005772F0">
              <w:rPr>
                <w:rFonts w:ascii="Arial" w:hAnsi="Arial" w:cs="Arial"/>
                <w:bCs/>
                <w:color w:val="000000"/>
                <w:sz w:val="22"/>
                <w:szCs w:val="22"/>
              </w:rPr>
              <w:t>Trabajo en equipo</w:t>
            </w:r>
          </w:p>
          <w:p w14:paraId="3E89C363" w14:textId="6527804A" w:rsidR="00086C94" w:rsidRPr="00AC286A" w:rsidRDefault="005772F0" w:rsidP="00A12665">
            <w:pPr>
              <w:jc w:val="both"/>
              <w:rPr>
                <w:rFonts w:ascii="Arial" w:hAnsi="Arial" w:cs="Arial"/>
                <w:b/>
                <w:color w:val="000000"/>
                <w:sz w:val="22"/>
                <w:szCs w:val="22"/>
              </w:rPr>
            </w:pPr>
            <w:r w:rsidRPr="005772F0">
              <w:rPr>
                <w:rFonts w:ascii="Arial" w:hAnsi="Arial" w:cs="Arial"/>
                <w:bCs/>
                <w:color w:val="000000"/>
                <w:sz w:val="22"/>
                <w:szCs w:val="22"/>
              </w:rPr>
              <w:t>Adaptación al cambio</w:t>
            </w:r>
          </w:p>
        </w:tc>
        <w:tc>
          <w:tcPr>
            <w:tcW w:w="3995" w:type="dxa"/>
            <w:vAlign w:val="center"/>
          </w:tcPr>
          <w:p w14:paraId="37A67F8E" w14:textId="77777777" w:rsidR="005772F0" w:rsidRPr="005772F0" w:rsidRDefault="005772F0" w:rsidP="00A12665">
            <w:pPr>
              <w:jc w:val="both"/>
              <w:rPr>
                <w:rFonts w:ascii="Arial" w:hAnsi="Arial" w:cs="Arial"/>
                <w:color w:val="000000"/>
                <w:sz w:val="22"/>
                <w:szCs w:val="22"/>
              </w:rPr>
            </w:pPr>
            <w:r w:rsidRPr="005772F0">
              <w:rPr>
                <w:rFonts w:ascii="Arial" w:hAnsi="Arial" w:cs="Arial"/>
                <w:color w:val="000000"/>
                <w:sz w:val="22"/>
                <w:szCs w:val="22"/>
              </w:rPr>
              <w:t>Aporte técnico-profesional</w:t>
            </w:r>
          </w:p>
          <w:p w14:paraId="0978361E" w14:textId="77777777" w:rsidR="005772F0" w:rsidRPr="005772F0" w:rsidRDefault="005772F0" w:rsidP="00A12665">
            <w:pPr>
              <w:jc w:val="both"/>
              <w:rPr>
                <w:rFonts w:ascii="Arial" w:hAnsi="Arial" w:cs="Arial"/>
                <w:color w:val="000000"/>
                <w:sz w:val="22"/>
                <w:szCs w:val="22"/>
              </w:rPr>
            </w:pPr>
            <w:r w:rsidRPr="005772F0">
              <w:rPr>
                <w:rFonts w:ascii="Arial" w:hAnsi="Arial" w:cs="Arial"/>
                <w:color w:val="000000"/>
                <w:sz w:val="22"/>
                <w:szCs w:val="22"/>
              </w:rPr>
              <w:t>Comunicación efectiva</w:t>
            </w:r>
          </w:p>
          <w:p w14:paraId="63C0D3F8" w14:textId="77777777" w:rsidR="005772F0" w:rsidRPr="005772F0" w:rsidRDefault="005772F0" w:rsidP="00A12665">
            <w:pPr>
              <w:jc w:val="both"/>
              <w:rPr>
                <w:rFonts w:ascii="Arial" w:hAnsi="Arial" w:cs="Arial"/>
                <w:color w:val="000000"/>
                <w:sz w:val="22"/>
                <w:szCs w:val="22"/>
              </w:rPr>
            </w:pPr>
            <w:r w:rsidRPr="005772F0">
              <w:rPr>
                <w:rFonts w:ascii="Arial" w:hAnsi="Arial" w:cs="Arial"/>
                <w:color w:val="000000"/>
                <w:sz w:val="22"/>
                <w:szCs w:val="22"/>
              </w:rPr>
              <w:t>Gestión de procedimientos</w:t>
            </w:r>
          </w:p>
          <w:p w14:paraId="159FDD55" w14:textId="7790BE56" w:rsidR="00086C94" w:rsidRPr="00AC286A" w:rsidRDefault="005772F0" w:rsidP="00A12665">
            <w:pPr>
              <w:jc w:val="both"/>
              <w:rPr>
                <w:rFonts w:ascii="Arial" w:hAnsi="Arial" w:cs="Arial"/>
                <w:b/>
                <w:color w:val="000000"/>
                <w:sz w:val="22"/>
                <w:szCs w:val="22"/>
              </w:rPr>
            </w:pPr>
            <w:r w:rsidRPr="005772F0">
              <w:rPr>
                <w:rFonts w:ascii="Arial" w:hAnsi="Arial" w:cs="Arial"/>
                <w:color w:val="000000"/>
                <w:sz w:val="22"/>
                <w:szCs w:val="22"/>
              </w:rPr>
              <w:t>Instrumentación de decisiones</w:t>
            </w:r>
          </w:p>
        </w:tc>
      </w:tr>
      <w:tr w:rsidR="00086C94" w:rsidRPr="00AC286A" w14:paraId="45EF2D04" w14:textId="77777777" w:rsidTr="00A12665">
        <w:trPr>
          <w:trHeight w:val="241"/>
        </w:trPr>
        <w:tc>
          <w:tcPr>
            <w:tcW w:w="0" w:type="auto"/>
            <w:gridSpan w:val="3"/>
            <w:hideMark/>
          </w:tcPr>
          <w:p w14:paraId="1F3817A1" w14:textId="77777777" w:rsidR="00086C94" w:rsidRPr="00AC286A" w:rsidRDefault="00086C94" w:rsidP="00A12665">
            <w:pPr>
              <w:jc w:val="center"/>
              <w:rPr>
                <w:rFonts w:ascii="Arial" w:hAnsi="Arial" w:cs="Arial"/>
                <w:b/>
                <w:bCs/>
                <w:sz w:val="22"/>
                <w:szCs w:val="22"/>
              </w:rPr>
            </w:pPr>
            <w:r w:rsidRPr="00AC286A">
              <w:rPr>
                <w:rFonts w:ascii="Arial" w:hAnsi="Arial" w:cs="Arial"/>
                <w:b/>
                <w:bCs/>
                <w:sz w:val="22"/>
                <w:szCs w:val="22"/>
              </w:rPr>
              <w:t>VII. REQUISITOS DE FORMACIÓN ACADÉMICA Y EXPERIENCIA</w:t>
            </w:r>
          </w:p>
        </w:tc>
      </w:tr>
      <w:tr w:rsidR="005772F0" w:rsidRPr="00AC286A" w14:paraId="045EF928" w14:textId="77777777" w:rsidTr="00BB0846">
        <w:trPr>
          <w:trHeight w:val="104"/>
        </w:trPr>
        <w:tc>
          <w:tcPr>
            <w:tcW w:w="4835" w:type="dxa"/>
            <w:gridSpan w:val="2"/>
            <w:hideMark/>
          </w:tcPr>
          <w:p w14:paraId="039ECEC5" w14:textId="77777777" w:rsidR="00086C94" w:rsidRPr="00AC286A" w:rsidRDefault="00086C94" w:rsidP="00A12665">
            <w:pPr>
              <w:jc w:val="center"/>
              <w:rPr>
                <w:rFonts w:ascii="Arial" w:hAnsi="Arial" w:cs="Arial"/>
                <w:b/>
                <w:bCs/>
                <w:sz w:val="22"/>
                <w:szCs w:val="22"/>
              </w:rPr>
            </w:pPr>
            <w:r w:rsidRPr="00AC286A">
              <w:rPr>
                <w:rFonts w:ascii="Arial" w:hAnsi="Arial" w:cs="Arial"/>
                <w:b/>
                <w:bCs/>
                <w:sz w:val="22"/>
                <w:szCs w:val="22"/>
              </w:rPr>
              <w:t>Formación Académica</w:t>
            </w:r>
          </w:p>
        </w:tc>
        <w:tc>
          <w:tcPr>
            <w:tcW w:w="3995" w:type="dxa"/>
            <w:hideMark/>
          </w:tcPr>
          <w:p w14:paraId="7E6F06A6" w14:textId="77777777" w:rsidR="00086C94" w:rsidRPr="00AC286A" w:rsidRDefault="00086C94" w:rsidP="00A12665">
            <w:pPr>
              <w:jc w:val="center"/>
              <w:rPr>
                <w:rFonts w:ascii="Arial" w:hAnsi="Arial" w:cs="Arial"/>
                <w:b/>
                <w:bCs/>
                <w:sz w:val="22"/>
                <w:szCs w:val="22"/>
              </w:rPr>
            </w:pPr>
            <w:r w:rsidRPr="00AC286A">
              <w:rPr>
                <w:rFonts w:ascii="Arial" w:hAnsi="Arial" w:cs="Arial"/>
                <w:b/>
                <w:bCs/>
                <w:sz w:val="22"/>
                <w:szCs w:val="22"/>
              </w:rPr>
              <w:t>Experiencia</w:t>
            </w:r>
          </w:p>
        </w:tc>
      </w:tr>
      <w:tr w:rsidR="005772F0" w:rsidRPr="00AC286A" w14:paraId="1283C1AC" w14:textId="77777777" w:rsidTr="00BB0846">
        <w:trPr>
          <w:trHeight w:val="104"/>
        </w:trPr>
        <w:tc>
          <w:tcPr>
            <w:tcW w:w="4835" w:type="dxa"/>
            <w:gridSpan w:val="2"/>
          </w:tcPr>
          <w:p w14:paraId="4A8927E8" w14:textId="77777777" w:rsidR="00086C94" w:rsidRPr="00AC286A" w:rsidRDefault="00086C94" w:rsidP="00A12665">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0ACCC7DA" w14:textId="77777777" w:rsidR="00086C94" w:rsidRPr="00AC286A" w:rsidRDefault="00086C94" w:rsidP="00A12665">
            <w:pPr>
              <w:pStyle w:val="Default"/>
              <w:jc w:val="both"/>
              <w:rPr>
                <w:rFonts w:ascii="Arial" w:hAnsi="Arial" w:cs="Arial"/>
                <w:sz w:val="22"/>
                <w:szCs w:val="22"/>
              </w:rPr>
            </w:pPr>
          </w:p>
          <w:p w14:paraId="78C9B70E" w14:textId="6772BA76" w:rsidR="005772F0" w:rsidRPr="005772F0" w:rsidRDefault="005772F0" w:rsidP="00A12665">
            <w:pPr>
              <w:pStyle w:val="Default"/>
              <w:jc w:val="both"/>
              <w:rPr>
                <w:rFonts w:ascii="Arial" w:hAnsi="Arial" w:cs="Arial"/>
                <w:sz w:val="22"/>
                <w:szCs w:val="22"/>
                <w:lang w:eastAsia="ar-SA"/>
              </w:rPr>
            </w:pPr>
            <w:r w:rsidRPr="005772F0">
              <w:rPr>
                <w:rFonts w:ascii="Arial" w:hAnsi="Arial" w:cs="Arial"/>
                <w:sz w:val="22"/>
                <w:szCs w:val="22"/>
                <w:lang w:eastAsia="ar-SA"/>
              </w:rPr>
              <w:t>Título Profesional: Economista, Contador</w:t>
            </w:r>
            <w:r w:rsidR="00164619">
              <w:rPr>
                <w:rFonts w:ascii="Arial" w:hAnsi="Arial" w:cs="Arial"/>
                <w:sz w:val="22"/>
                <w:szCs w:val="22"/>
                <w:lang w:eastAsia="ar-SA"/>
              </w:rPr>
              <w:t xml:space="preserve"> </w:t>
            </w:r>
            <w:r w:rsidRPr="005772F0">
              <w:rPr>
                <w:rFonts w:ascii="Arial" w:hAnsi="Arial" w:cs="Arial"/>
                <w:sz w:val="22"/>
                <w:szCs w:val="22"/>
                <w:lang w:eastAsia="ar-SA"/>
              </w:rPr>
              <w:t>Público, Administrador de Empresas,</w:t>
            </w:r>
            <w:r w:rsidR="00164619">
              <w:rPr>
                <w:rFonts w:ascii="Arial" w:hAnsi="Arial" w:cs="Arial"/>
                <w:sz w:val="22"/>
                <w:szCs w:val="22"/>
                <w:lang w:eastAsia="ar-SA"/>
              </w:rPr>
              <w:t xml:space="preserve"> </w:t>
            </w:r>
            <w:r w:rsidRPr="005772F0">
              <w:rPr>
                <w:rFonts w:ascii="Arial" w:hAnsi="Arial" w:cs="Arial"/>
                <w:sz w:val="22"/>
                <w:szCs w:val="22"/>
                <w:lang w:eastAsia="ar-SA"/>
              </w:rPr>
              <w:t>Administrador Público, Ingeniero Industrial</w:t>
            </w:r>
            <w:r w:rsidR="00114B2B">
              <w:rPr>
                <w:rFonts w:ascii="Arial" w:hAnsi="Arial" w:cs="Arial"/>
                <w:sz w:val="22"/>
                <w:szCs w:val="22"/>
                <w:lang w:eastAsia="ar-SA"/>
              </w:rPr>
              <w:t>, Ingenier</w:t>
            </w:r>
            <w:r w:rsidR="004D45B1">
              <w:rPr>
                <w:rFonts w:ascii="Arial" w:hAnsi="Arial" w:cs="Arial"/>
                <w:sz w:val="22"/>
                <w:szCs w:val="22"/>
                <w:lang w:eastAsia="ar-SA"/>
              </w:rPr>
              <w:t>o de Sistemas</w:t>
            </w:r>
            <w:r w:rsidRPr="005772F0">
              <w:rPr>
                <w:rFonts w:ascii="Arial" w:hAnsi="Arial" w:cs="Arial"/>
                <w:sz w:val="22"/>
                <w:szCs w:val="22"/>
                <w:lang w:eastAsia="ar-SA"/>
              </w:rPr>
              <w:t>.</w:t>
            </w:r>
          </w:p>
          <w:p w14:paraId="740EAAC3" w14:textId="77777777" w:rsidR="00164619" w:rsidRDefault="005772F0" w:rsidP="00A12665">
            <w:pPr>
              <w:pStyle w:val="Default"/>
              <w:jc w:val="both"/>
              <w:rPr>
                <w:rFonts w:ascii="Arial" w:hAnsi="Arial" w:cs="Arial"/>
                <w:sz w:val="22"/>
                <w:szCs w:val="22"/>
                <w:lang w:eastAsia="ar-SA"/>
              </w:rPr>
            </w:pPr>
            <w:r w:rsidRPr="005772F0">
              <w:rPr>
                <w:rFonts w:ascii="Arial" w:hAnsi="Arial" w:cs="Arial"/>
                <w:sz w:val="22"/>
                <w:szCs w:val="22"/>
                <w:lang w:eastAsia="ar-SA"/>
              </w:rPr>
              <w:t xml:space="preserve"> </w:t>
            </w:r>
          </w:p>
          <w:p w14:paraId="10025E05" w14:textId="2EBBF389" w:rsidR="005772F0" w:rsidRPr="004D45B1" w:rsidRDefault="005772F0" w:rsidP="004D45B1">
            <w:pPr>
              <w:pStyle w:val="Default"/>
              <w:jc w:val="both"/>
              <w:rPr>
                <w:rFonts w:ascii="Arial" w:hAnsi="Arial" w:cs="Arial"/>
                <w:sz w:val="22"/>
                <w:szCs w:val="22"/>
                <w:lang w:eastAsia="ar-SA"/>
              </w:rPr>
            </w:pPr>
            <w:r w:rsidRPr="005772F0">
              <w:rPr>
                <w:rFonts w:ascii="Arial" w:hAnsi="Arial" w:cs="Arial"/>
                <w:sz w:val="22"/>
                <w:szCs w:val="22"/>
                <w:lang w:eastAsia="ar-SA"/>
              </w:rPr>
              <w:t>DEL NBC - SNIES: Economía, Contaduría</w:t>
            </w:r>
            <w:r w:rsidR="00164619">
              <w:rPr>
                <w:rFonts w:ascii="Arial" w:hAnsi="Arial" w:cs="Arial"/>
                <w:sz w:val="22"/>
                <w:szCs w:val="22"/>
                <w:lang w:eastAsia="ar-SA"/>
              </w:rPr>
              <w:t xml:space="preserve"> </w:t>
            </w:r>
            <w:r w:rsidRPr="005772F0">
              <w:rPr>
                <w:rFonts w:ascii="Arial" w:hAnsi="Arial" w:cs="Arial"/>
                <w:sz w:val="22"/>
                <w:szCs w:val="22"/>
                <w:lang w:eastAsia="ar-SA"/>
              </w:rPr>
              <w:t>Pública, Administración, Ingeniería Industrial</w:t>
            </w:r>
            <w:r w:rsidR="00831572">
              <w:rPr>
                <w:rFonts w:ascii="Arial" w:hAnsi="Arial" w:cs="Arial"/>
                <w:sz w:val="22"/>
                <w:szCs w:val="22"/>
                <w:lang w:eastAsia="ar-SA"/>
              </w:rPr>
              <w:t xml:space="preserve"> </w:t>
            </w:r>
            <w:r w:rsidRPr="005772F0">
              <w:rPr>
                <w:rFonts w:ascii="Arial" w:hAnsi="Arial" w:cs="Arial"/>
                <w:sz w:val="22"/>
                <w:szCs w:val="22"/>
                <w:lang w:eastAsia="ar-SA"/>
              </w:rPr>
              <w:t>y Afines</w:t>
            </w:r>
            <w:r w:rsidR="004D45B1">
              <w:rPr>
                <w:rFonts w:ascii="Arial" w:hAnsi="Arial" w:cs="Arial"/>
                <w:sz w:val="22"/>
                <w:szCs w:val="22"/>
                <w:lang w:eastAsia="ar-SA"/>
              </w:rPr>
              <w:t xml:space="preserve">, </w:t>
            </w:r>
            <w:r w:rsidR="004D45B1" w:rsidRPr="004D45B1">
              <w:rPr>
                <w:rFonts w:ascii="Arial" w:hAnsi="Arial" w:cs="Arial"/>
                <w:sz w:val="22"/>
                <w:szCs w:val="22"/>
                <w:lang w:eastAsia="ar-SA"/>
              </w:rPr>
              <w:t xml:space="preserve">Ingeniería </w:t>
            </w:r>
            <w:r w:rsidR="004D45B1">
              <w:rPr>
                <w:rFonts w:ascii="Arial" w:hAnsi="Arial" w:cs="Arial"/>
                <w:sz w:val="22"/>
                <w:szCs w:val="22"/>
                <w:lang w:eastAsia="ar-SA"/>
              </w:rPr>
              <w:t>d</w:t>
            </w:r>
            <w:r w:rsidR="004D45B1" w:rsidRPr="004D45B1">
              <w:rPr>
                <w:rFonts w:ascii="Arial" w:hAnsi="Arial" w:cs="Arial"/>
                <w:sz w:val="22"/>
                <w:szCs w:val="22"/>
                <w:lang w:eastAsia="ar-SA"/>
              </w:rPr>
              <w:t>e</w:t>
            </w:r>
            <w:r w:rsidR="004D45B1">
              <w:rPr>
                <w:rFonts w:ascii="Arial" w:hAnsi="Arial" w:cs="Arial"/>
                <w:sz w:val="22"/>
                <w:szCs w:val="22"/>
                <w:lang w:eastAsia="ar-SA"/>
              </w:rPr>
              <w:t xml:space="preserve"> </w:t>
            </w:r>
            <w:r w:rsidR="004D45B1" w:rsidRPr="004D45B1">
              <w:rPr>
                <w:rFonts w:ascii="Arial" w:hAnsi="Arial" w:cs="Arial"/>
                <w:sz w:val="22"/>
                <w:szCs w:val="22"/>
                <w:lang w:eastAsia="ar-SA"/>
              </w:rPr>
              <w:t>Sistemas, Telemática y Afines.</w:t>
            </w:r>
          </w:p>
          <w:p w14:paraId="24B5031B" w14:textId="77777777" w:rsidR="005772F0" w:rsidRPr="005772F0" w:rsidRDefault="005772F0" w:rsidP="00A12665">
            <w:pPr>
              <w:pStyle w:val="Default"/>
              <w:rPr>
                <w:rFonts w:ascii="Arial" w:hAnsi="Arial" w:cs="Arial"/>
                <w:sz w:val="22"/>
                <w:szCs w:val="22"/>
                <w:lang w:eastAsia="ar-SA"/>
              </w:rPr>
            </w:pPr>
          </w:p>
          <w:p w14:paraId="51F4EAA4" w14:textId="0382D3E7" w:rsidR="005772F0" w:rsidRDefault="005772F0" w:rsidP="00A12665">
            <w:pPr>
              <w:pStyle w:val="Default"/>
              <w:ind w:right="-62"/>
              <w:jc w:val="both"/>
              <w:rPr>
                <w:rFonts w:ascii="Arial" w:hAnsi="Arial" w:cs="Arial"/>
                <w:sz w:val="22"/>
                <w:szCs w:val="22"/>
                <w:lang w:eastAsia="ar-SA"/>
              </w:rPr>
            </w:pPr>
            <w:r w:rsidRPr="005772F0">
              <w:rPr>
                <w:rFonts w:ascii="Arial" w:hAnsi="Arial" w:cs="Arial"/>
                <w:sz w:val="22"/>
                <w:szCs w:val="22"/>
                <w:lang w:eastAsia="ar-SA"/>
              </w:rPr>
              <w:t>Título de Postgrado en la modalidad de</w:t>
            </w:r>
            <w:r w:rsidR="00164619">
              <w:rPr>
                <w:rFonts w:ascii="Arial" w:hAnsi="Arial" w:cs="Arial"/>
                <w:sz w:val="22"/>
                <w:szCs w:val="22"/>
                <w:lang w:eastAsia="ar-SA"/>
              </w:rPr>
              <w:t xml:space="preserve"> </w:t>
            </w:r>
            <w:r w:rsidRPr="005772F0">
              <w:rPr>
                <w:rFonts w:ascii="Arial" w:hAnsi="Arial" w:cs="Arial"/>
                <w:sz w:val="22"/>
                <w:szCs w:val="22"/>
                <w:lang w:eastAsia="ar-SA"/>
              </w:rPr>
              <w:t>especialización en áreas afines con las</w:t>
            </w:r>
            <w:r w:rsidR="00164619">
              <w:rPr>
                <w:rFonts w:ascii="Arial" w:hAnsi="Arial" w:cs="Arial"/>
                <w:sz w:val="22"/>
                <w:szCs w:val="22"/>
                <w:lang w:eastAsia="ar-SA"/>
              </w:rPr>
              <w:t xml:space="preserve"> </w:t>
            </w:r>
            <w:r w:rsidRPr="005772F0">
              <w:rPr>
                <w:rFonts w:ascii="Arial" w:hAnsi="Arial" w:cs="Arial"/>
                <w:sz w:val="22"/>
                <w:szCs w:val="22"/>
                <w:lang w:eastAsia="ar-SA"/>
              </w:rPr>
              <w:t>funciones del cargo.</w:t>
            </w:r>
          </w:p>
          <w:p w14:paraId="23610C34" w14:textId="77777777" w:rsidR="005772F0" w:rsidRPr="005772F0" w:rsidRDefault="005772F0" w:rsidP="00A12665">
            <w:pPr>
              <w:pStyle w:val="Default"/>
              <w:jc w:val="both"/>
              <w:rPr>
                <w:rFonts w:ascii="Arial" w:hAnsi="Arial" w:cs="Arial"/>
                <w:sz w:val="22"/>
                <w:szCs w:val="22"/>
                <w:lang w:eastAsia="ar-SA"/>
              </w:rPr>
            </w:pPr>
          </w:p>
          <w:p w14:paraId="03EC794C" w14:textId="4649C6EE" w:rsidR="00086C94" w:rsidRPr="00AC286A" w:rsidRDefault="005772F0" w:rsidP="00A12665">
            <w:pPr>
              <w:pStyle w:val="Default"/>
              <w:jc w:val="both"/>
              <w:rPr>
                <w:rFonts w:ascii="Arial" w:hAnsi="Arial" w:cs="Arial"/>
                <w:sz w:val="22"/>
                <w:szCs w:val="22"/>
                <w:lang w:eastAsia="ar-SA"/>
              </w:rPr>
            </w:pPr>
            <w:r w:rsidRPr="005772F0">
              <w:rPr>
                <w:rFonts w:ascii="Arial" w:hAnsi="Arial" w:cs="Arial"/>
                <w:sz w:val="22"/>
                <w:szCs w:val="22"/>
                <w:lang w:eastAsia="ar-SA"/>
              </w:rPr>
              <w:lastRenderedPageBreak/>
              <w:t>Tarjeta profesional en los casos exigidos</w:t>
            </w:r>
            <w:r w:rsidR="00164619">
              <w:rPr>
                <w:rFonts w:ascii="Arial" w:hAnsi="Arial" w:cs="Arial"/>
                <w:sz w:val="22"/>
                <w:szCs w:val="22"/>
                <w:lang w:eastAsia="ar-SA"/>
              </w:rPr>
              <w:t xml:space="preserve"> </w:t>
            </w:r>
            <w:r w:rsidRPr="005772F0">
              <w:rPr>
                <w:rFonts w:ascii="Arial" w:hAnsi="Arial" w:cs="Arial"/>
                <w:sz w:val="22"/>
                <w:szCs w:val="22"/>
                <w:lang w:eastAsia="ar-SA"/>
              </w:rPr>
              <w:t>por la Ley.</w:t>
            </w:r>
          </w:p>
        </w:tc>
        <w:tc>
          <w:tcPr>
            <w:tcW w:w="3995" w:type="dxa"/>
            <w:vAlign w:val="center"/>
          </w:tcPr>
          <w:p w14:paraId="21F619A7" w14:textId="77777777" w:rsidR="00086C94" w:rsidRPr="00AC286A" w:rsidRDefault="00086C94" w:rsidP="00A12665">
            <w:pPr>
              <w:snapToGrid w:val="0"/>
              <w:jc w:val="both"/>
              <w:rPr>
                <w:rFonts w:ascii="Arial" w:hAnsi="Arial" w:cs="Arial"/>
                <w:color w:val="000000"/>
                <w:sz w:val="22"/>
                <w:szCs w:val="22"/>
              </w:rPr>
            </w:pPr>
          </w:p>
          <w:p w14:paraId="7942CDC0" w14:textId="77777777" w:rsidR="00086C94" w:rsidRPr="00AC286A" w:rsidRDefault="00086C94" w:rsidP="00A12665">
            <w:pPr>
              <w:snapToGrid w:val="0"/>
              <w:jc w:val="both"/>
              <w:rPr>
                <w:rFonts w:ascii="Arial" w:hAnsi="Arial" w:cs="Arial"/>
                <w:color w:val="000000"/>
                <w:sz w:val="22"/>
                <w:szCs w:val="22"/>
              </w:rPr>
            </w:pPr>
          </w:p>
          <w:p w14:paraId="12DC3481" w14:textId="77777777" w:rsidR="00086C94" w:rsidRPr="00AC286A" w:rsidRDefault="00086C94" w:rsidP="00A12665">
            <w:pPr>
              <w:snapToGrid w:val="0"/>
              <w:jc w:val="both"/>
              <w:rPr>
                <w:rFonts w:ascii="Arial" w:hAnsi="Arial" w:cs="Arial"/>
                <w:color w:val="000000"/>
                <w:sz w:val="22"/>
                <w:szCs w:val="22"/>
              </w:rPr>
            </w:pPr>
          </w:p>
          <w:p w14:paraId="24D6EA65" w14:textId="77777777" w:rsidR="00086C94" w:rsidRPr="00AC286A" w:rsidRDefault="00086C94" w:rsidP="00A12665">
            <w:pPr>
              <w:snapToGrid w:val="0"/>
              <w:jc w:val="both"/>
              <w:rPr>
                <w:rFonts w:ascii="Arial" w:hAnsi="Arial" w:cs="Arial"/>
                <w:color w:val="000000"/>
                <w:sz w:val="22"/>
                <w:szCs w:val="22"/>
              </w:rPr>
            </w:pPr>
          </w:p>
          <w:p w14:paraId="43D29706" w14:textId="012351F1" w:rsidR="00086C94" w:rsidRPr="00164619" w:rsidRDefault="00164619" w:rsidP="00A12665">
            <w:pPr>
              <w:snapToGrid w:val="0"/>
              <w:jc w:val="both"/>
              <w:rPr>
                <w:rFonts w:ascii="Arial" w:hAnsi="Arial" w:cs="Arial"/>
                <w:color w:val="000000"/>
                <w:sz w:val="22"/>
                <w:szCs w:val="22"/>
              </w:rPr>
            </w:pPr>
            <w:r w:rsidRPr="00164619">
              <w:rPr>
                <w:rFonts w:ascii="Arial" w:hAnsi="Arial" w:cs="Arial"/>
                <w:color w:val="000000"/>
                <w:sz w:val="22"/>
                <w:szCs w:val="22"/>
              </w:rPr>
              <w:t>Diez (10) meses de experiencia profesional</w:t>
            </w:r>
            <w:r>
              <w:rPr>
                <w:rFonts w:ascii="Arial" w:hAnsi="Arial" w:cs="Arial"/>
                <w:color w:val="000000"/>
                <w:sz w:val="22"/>
                <w:szCs w:val="22"/>
              </w:rPr>
              <w:t xml:space="preserve"> </w:t>
            </w:r>
            <w:r w:rsidRPr="00164619">
              <w:rPr>
                <w:rFonts w:ascii="Arial" w:hAnsi="Arial" w:cs="Arial"/>
                <w:color w:val="000000"/>
                <w:sz w:val="22"/>
                <w:szCs w:val="22"/>
              </w:rPr>
              <w:t xml:space="preserve">relacionada. </w:t>
            </w:r>
          </w:p>
          <w:p w14:paraId="00F8AC08" w14:textId="77777777" w:rsidR="00086C94" w:rsidRPr="00AC286A" w:rsidRDefault="00086C94" w:rsidP="00A12665">
            <w:pPr>
              <w:snapToGrid w:val="0"/>
              <w:jc w:val="both"/>
              <w:rPr>
                <w:rFonts w:ascii="Arial" w:hAnsi="Arial" w:cs="Arial"/>
                <w:color w:val="000000"/>
                <w:sz w:val="22"/>
                <w:szCs w:val="22"/>
              </w:rPr>
            </w:pPr>
          </w:p>
          <w:p w14:paraId="5EEC6321" w14:textId="77777777" w:rsidR="00086C94" w:rsidRPr="00AC286A" w:rsidRDefault="00086C94" w:rsidP="00A12665">
            <w:pPr>
              <w:snapToGrid w:val="0"/>
              <w:jc w:val="both"/>
              <w:rPr>
                <w:rFonts w:ascii="Arial" w:hAnsi="Arial" w:cs="Arial"/>
                <w:color w:val="000000"/>
                <w:sz w:val="22"/>
                <w:szCs w:val="22"/>
              </w:rPr>
            </w:pPr>
          </w:p>
          <w:p w14:paraId="2DA3D9FC" w14:textId="77777777" w:rsidR="00086C94" w:rsidRPr="00AC286A" w:rsidRDefault="00086C94" w:rsidP="00A12665">
            <w:pPr>
              <w:snapToGrid w:val="0"/>
              <w:jc w:val="both"/>
              <w:rPr>
                <w:rFonts w:ascii="Arial" w:hAnsi="Arial" w:cs="Arial"/>
                <w:color w:val="000000"/>
                <w:sz w:val="22"/>
                <w:szCs w:val="22"/>
              </w:rPr>
            </w:pPr>
          </w:p>
          <w:p w14:paraId="01EE5432" w14:textId="77777777" w:rsidR="00086C94" w:rsidRPr="00AC286A" w:rsidRDefault="00086C94" w:rsidP="00A12665">
            <w:pPr>
              <w:snapToGrid w:val="0"/>
              <w:jc w:val="both"/>
              <w:rPr>
                <w:rFonts w:ascii="Arial" w:hAnsi="Arial" w:cs="Arial"/>
                <w:color w:val="000000"/>
                <w:sz w:val="22"/>
                <w:szCs w:val="22"/>
              </w:rPr>
            </w:pPr>
          </w:p>
          <w:p w14:paraId="2F20A5C2" w14:textId="77777777" w:rsidR="00086C94" w:rsidRPr="00AC286A" w:rsidRDefault="00086C94" w:rsidP="00A12665">
            <w:pPr>
              <w:pStyle w:val="Default"/>
              <w:jc w:val="both"/>
              <w:rPr>
                <w:rFonts w:ascii="Arial" w:hAnsi="Arial" w:cs="Arial"/>
                <w:sz w:val="22"/>
                <w:szCs w:val="22"/>
              </w:rPr>
            </w:pPr>
          </w:p>
        </w:tc>
      </w:tr>
      <w:tr w:rsidR="00086C94" w:rsidRPr="00AC286A" w14:paraId="7E24F51C" w14:textId="77777777" w:rsidTr="00A12665">
        <w:trPr>
          <w:trHeight w:val="104"/>
        </w:trPr>
        <w:tc>
          <w:tcPr>
            <w:tcW w:w="0" w:type="auto"/>
            <w:gridSpan w:val="3"/>
          </w:tcPr>
          <w:p w14:paraId="63A9A4D2" w14:textId="77777777" w:rsidR="00086C94" w:rsidRPr="00AC286A" w:rsidRDefault="00086C94" w:rsidP="00A12665">
            <w:pPr>
              <w:snapToGrid w:val="0"/>
              <w:jc w:val="center"/>
              <w:rPr>
                <w:rFonts w:ascii="Arial" w:hAnsi="Arial" w:cs="Arial"/>
                <w:b/>
                <w:color w:val="000000"/>
                <w:sz w:val="22"/>
                <w:szCs w:val="22"/>
              </w:rPr>
            </w:pPr>
            <w:r w:rsidRPr="00AC286A">
              <w:rPr>
                <w:rFonts w:ascii="Arial" w:hAnsi="Arial" w:cs="Arial"/>
                <w:b/>
                <w:color w:val="000000"/>
                <w:sz w:val="22"/>
                <w:szCs w:val="22"/>
              </w:rPr>
              <w:t>Ó</w:t>
            </w:r>
          </w:p>
        </w:tc>
      </w:tr>
      <w:tr w:rsidR="005772F0" w:rsidRPr="00AC286A" w14:paraId="37935B70" w14:textId="77777777" w:rsidTr="00BB0846">
        <w:trPr>
          <w:trHeight w:val="104"/>
        </w:trPr>
        <w:tc>
          <w:tcPr>
            <w:tcW w:w="4835" w:type="dxa"/>
            <w:gridSpan w:val="2"/>
          </w:tcPr>
          <w:p w14:paraId="14947FBE" w14:textId="77777777" w:rsidR="00164619" w:rsidRPr="00AC286A" w:rsidRDefault="00164619" w:rsidP="00A12665">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1FF5489C" w14:textId="77777777" w:rsidR="00164619" w:rsidRPr="00AC286A" w:rsidRDefault="00164619" w:rsidP="00A12665">
            <w:pPr>
              <w:pStyle w:val="Default"/>
              <w:jc w:val="both"/>
              <w:rPr>
                <w:rFonts w:ascii="Arial" w:hAnsi="Arial" w:cs="Arial"/>
                <w:sz w:val="22"/>
                <w:szCs w:val="22"/>
              </w:rPr>
            </w:pPr>
          </w:p>
          <w:p w14:paraId="7326F671" w14:textId="39769476" w:rsidR="00164619" w:rsidRPr="005772F0" w:rsidRDefault="00164619" w:rsidP="00A12665">
            <w:pPr>
              <w:pStyle w:val="Default"/>
              <w:jc w:val="both"/>
              <w:rPr>
                <w:rFonts w:ascii="Arial" w:hAnsi="Arial" w:cs="Arial"/>
                <w:sz w:val="22"/>
                <w:szCs w:val="22"/>
                <w:lang w:eastAsia="ar-SA"/>
              </w:rPr>
            </w:pPr>
            <w:r w:rsidRPr="005772F0">
              <w:rPr>
                <w:rFonts w:ascii="Arial" w:hAnsi="Arial" w:cs="Arial"/>
                <w:sz w:val="22"/>
                <w:szCs w:val="22"/>
                <w:lang w:eastAsia="ar-SA"/>
              </w:rPr>
              <w:t>Título Profesional: Economista, Contador</w:t>
            </w:r>
            <w:r>
              <w:rPr>
                <w:rFonts w:ascii="Arial" w:hAnsi="Arial" w:cs="Arial"/>
                <w:sz w:val="22"/>
                <w:szCs w:val="22"/>
                <w:lang w:eastAsia="ar-SA"/>
              </w:rPr>
              <w:t xml:space="preserve"> </w:t>
            </w:r>
            <w:r w:rsidRPr="005772F0">
              <w:rPr>
                <w:rFonts w:ascii="Arial" w:hAnsi="Arial" w:cs="Arial"/>
                <w:sz w:val="22"/>
                <w:szCs w:val="22"/>
                <w:lang w:eastAsia="ar-SA"/>
              </w:rPr>
              <w:t>Público, Administrador de Empresas,</w:t>
            </w:r>
            <w:r>
              <w:rPr>
                <w:rFonts w:ascii="Arial" w:hAnsi="Arial" w:cs="Arial"/>
                <w:sz w:val="22"/>
                <w:szCs w:val="22"/>
                <w:lang w:eastAsia="ar-SA"/>
              </w:rPr>
              <w:t xml:space="preserve"> </w:t>
            </w:r>
            <w:r w:rsidRPr="005772F0">
              <w:rPr>
                <w:rFonts w:ascii="Arial" w:hAnsi="Arial" w:cs="Arial"/>
                <w:sz w:val="22"/>
                <w:szCs w:val="22"/>
                <w:lang w:eastAsia="ar-SA"/>
              </w:rPr>
              <w:t>Administrador Público, Ingeniero Industrial</w:t>
            </w:r>
            <w:r w:rsidR="004D45B1">
              <w:rPr>
                <w:rFonts w:ascii="Arial" w:hAnsi="Arial" w:cs="Arial"/>
                <w:sz w:val="22"/>
                <w:szCs w:val="22"/>
                <w:lang w:eastAsia="ar-SA"/>
              </w:rPr>
              <w:t>, Ingeniería de Sistemas</w:t>
            </w:r>
            <w:r w:rsidRPr="005772F0">
              <w:rPr>
                <w:rFonts w:ascii="Arial" w:hAnsi="Arial" w:cs="Arial"/>
                <w:sz w:val="22"/>
                <w:szCs w:val="22"/>
                <w:lang w:eastAsia="ar-SA"/>
              </w:rPr>
              <w:t>.</w:t>
            </w:r>
          </w:p>
          <w:p w14:paraId="38C95040" w14:textId="77777777" w:rsidR="00164619" w:rsidRDefault="00164619" w:rsidP="00A12665">
            <w:pPr>
              <w:pStyle w:val="Default"/>
              <w:rPr>
                <w:rFonts w:ascii="Arial" w:hAnsi="Arial" w:cs="Arial"/>
                <w:sz w:val="22"/>
                <w:szCs w:val="22"/>
                <w:lang w:eastAsia="ar-SA"/>
              </w:rPr>
            </w:pPr>
            <w:r w:rsidRPr="005772F0">
              <w:rPr>
                <w:rFonts w:ascii="Arial" w:hAnsi="Arial" w:cs="Arial"/>
                <w:sz w:val="22"/>
                <w:szCs w:val="22"/>
                <w:lang w:eastAsia="ar-SA"/>
              </w:rPr>
              <w:t xml:space="preserve"> </w:t>
            </w:r>
          </w:p>
          <w:p w14:paraId="613C77DF" w14:textId="30A8B95B" w:rsidR="00164619" w:rsidRDefault="00164619" w:rsidP="004D45B1">
            <w:pPr>
              <w:pStyle w:val="Default"/>
              <w:jc w:val="both"/>
              <w:rPr>
                <w:rFonts w:ascii="Arial" w:hAnsi="Arial" w:cs="Arial"/>
                <w:sz w:val="22"/>
                <w:szCs w:val="22"/>
                <w:lang w:eastAsia="ar-SA"/>
              </w:rPr>
            </w:pPr>
            <w:r w:rsidRPr="005772F0">
              <w:rPr>
                <w:rFonts w:ascii="Arial" w:hAnsi="Arial" w:cs="Arial"/>
                <w:sz w:val="22"/>
                <w:szCs w:val="22"/>
                <w:lang w:eastAsia="ar-SA"/>
              </w:rPr>
              <w:t>DEL NBC - SNIES: Economía, Contaduría</w:t>
            </w:r>
            <w:r>
              <w:rPr>
                <w:rFonts w:ascii="Arial" w:hAnsi="Arial" w:cs="Arial"/>
                <w:sz w:val="22"/>
                <w:szCs w:val="22"/>
                <w:lang w:eastAsia="ar-SA"/>
              </w:rPr>
              <w:t xml:space="preserve"> </w:t>
            </w:r>
            <w:r w:rsidRPr="005772F0">
              <w:rPr>
                <w:rFonts w:ascii="Arial" w:hAnsi="Arial" w:cs="Arial"/>
                <w:sz w:val="22"/>
                <w:szCs w:val="22"/>
                <w:lang w:eastAsia="ar-SA"/>
              </w:rPr>
              <w:t>Pública, Administración, Ingeniería Industrial</w:t>
            </w:r>
            <w:r>
              <w:rPr>
                <w:rFonts w:ascii="Arial" w:hAnsi="Arial" w:cs="Arial"/>
                <w:sz w:val="22"/>
                <w:szCs w:val="22"/>
                <w:lang w:eastAsia="ar-SA"/>
              </w:rPr>
              <w:t xml:space="preserve"> </w:t>
            </w:r>
            <w:r w:rsidRPr="005772F0">
              <w:rPr>
                <w:rFonts w:ascii="Arial" w:hAnsi="Arial" w:cs="Arial"/>
                <w:sz w:val="22"/>
                <w:szCs w:val="22"/>
                <w:lang w:eastAsia="ar-SA"/>
              </w:rPr>
              <w:t>y Afines</w:t>
            </w:r>
            <w:r w:rsidR="004D45B1">
              <w:rPr>
                <w:rFonts w:ascii="Arial" w:hAnsi="Arial" w:cs="Arial"/>
                <w:sz w:val="22"/>
                <w:szCs w:val="22"/>
                <w:lang w:eastAsia="ar-SA"/>
              </w:rPr>
              <w:t xml:space="preserve">, </w:t>
            </w:r>
            <w:r w:rsidR="004D45B1" w:rsidRPr="004D45B1">
              <w:rPr>
                <w:rFonts w:ascii="Arial" w:hAnsi="Arial" w:cs="Arial"/>
                <w:sz w:val="22"/>
                <w:szCs w:val="22"/>
                <w:lang w:eastAsia="ar-SA"/>
              </w:rPr>
              <w:t xml:space="preserve">Ingeniería </w:t>
            </w:r>
            <w:r w:rsidR="004D45B1">
              <w:rPr>
                <w:rFonts w:ascii="Arial" w:hAnsi="Arial" w:cs="Arial"/>
                <w:sz w:val="22"/>
                <w:szCs w:val="22"/>
                <w:lang w:eastAsia="ar-SA"/>
              </w:rPr>
              <w:t>d</w:t>
            </w:r>
            <w:r w:rsidR="004D45B1" w:rsidRPr="004D45B1">
              <w:rPr>
                <w:rFonts w:ascii="Arial" w:hAnsi="Arial" w:cs="Arial"/>
                <w:sz w:val="22"/>
                <w:szCs w:val="22"/>
                <w:lang w:eastAsia="ar-SA"/>
              </w:rPr>
              <w:t>e</w:t>
            </w:r>
            <w:r w:rsidR="004D45B1">
              <w:rPr>
                <w:rFonts w:ascii="Arial" w:hAnsi="Arial" w:cs="Arial"/>
                <w:sz w:val="22"/>
                <w:szCs w:val="22"/>
                <w:lang w:eastAsia="ar-SA"/>
              </w:rPr>
              <w:t xml:space="preserve"> </w:t>
            </w:r>
            <w:r w:rsidR="004D45B1" w:rsidRPr="004D45B1">
              <w:rPr>
                <w:rFonts w:ascii="Arial" w:hAnsi="Arial" w:cs="Arial"/>
                <w:sz w:val="22"/>
                <w:szCs w:val="22"/>
                <w:lang w:eastAsia="ar-SA"/>
              </w:rPr>
              <w:t>Sistemas, Telemática y Afines</w:t>
            </w:r>
            <w:r w:rsidRPr="005772F0">
              <w:rPr>
                <w:rFonts w:ascii="Arial" w:hAnsi="Arial" w:cs="Arial"/>
                <w:sz w:val="22"/>
                <w:szCs w:val="22"/>
                <w:lang w:eastAsia="ar-SA"/>
              </w:rPr>
              <w:t>.</w:t>
            </w:r>
          </w:p>
          <w:p w14:paraId="51FFC724" w14:textId="77777777" w:rsidR="00164619" w:rsidRPr="005772F0" w:rsidRDefault="00164619" w:rsidP="00A12665">
            <w:pPr>
              <w:pStyle w:val="Default"/>
              <w:rPr>
                <w:rFonts w:ascii="Arial" w:hAnsi="Arial" w:cs="Arial"/>
                <w:sz w:val="22"/>
                <w:szCs w:val="22"/>
                <w:lang w:eastAsia="ar-SA"/>
              </w:rPr>
            </w:pPr>
          </w:p>
          <w:p w14:paraId="07B76692" w14:textId="6A1EC045" w:rsidR="00086C94" w:rsidRPr="00164619" w:rsidRDefault="00164619" w:rsidP="00A12665">
            <w:pPr>
              <w:pStyle w:val="Default"/>
              <w:jc w:val="both"/>
              <w:rPr>
                <w:rFonts w:ascii="Arial" w:hAnsi="Arial" w:cs="Arial"/>
                <w:sz w:val="22"/>
                <w:szCs w:val="22"/>
                <w:lang w:eastAsia="ar-SA"/>
              </w:rPr>
            </w:pPr>
            <w:r w:rsidRPr="005772F0">
              <w:rPr>
                <w:rFonts w:ascii="Arial" w:hAnsi="Arial" w:cs="Arial"/>
                <w:sz w:val="22"/>
                <w:szCs w:val="22"/>
                <w:lang w:eastAsia="ar-SA"/>
              </w:rPr>
              <w:t>Tarjeta profesional en los casos exigidos</w:t>
            </w:r>
            <w:r>
              <w:rPr>
                <w:rFonts w:ascii="Arial" w:hAnsi="Arial" w:cs="Arial"/>
                <w:sz w:val="22"/>
                <w:szCs w:val="22"/>
                <w:lang w:eastAsia="ar-SA"/>
              </w:rPr>
              <w:t xml:space="preserve"> </w:t>
            </w:r>
            <w:r w:rsidRPr="005772F0">
              <w:rPr>
                <w:rFonts w:ascii="Arial" w:hAnsi="Arial" w:cs="Arial"/>
                <w:sz w:val="22"/>
                <w:szCs w:val="22"/>
                <w:lang w:eastAsia="ar-SA"/>
              </w:rPr>
              <w:t>por la Ley.</w:t>
            </w:r>
          </w:p>
        </w:tc>
        <w:tc>
          <w:tcPr>
            <w:tcW w:w="3995" w:type="dxa"/>
            <w:vAlign w:val="center"/>
          </w:tcPr>
          <w:p w14:paraId="5CDF531E" w14:textId="77777777" w:rsidR="00086C94" w:rsidRPr="00AC286A" w:rsidRDefault="00086C94" w:rsidP="00A12665">
            <w:pPr>
              <w:snapToGrid w:val="0"/>
              <w:jc w:val="both"/>
              <w:rPr>
                <w:rFonts w:ascii="Arial" w:hAnsi="Arial" w:cs="Arial"/>
                <w:color w:val="000000"/>
                <w:sz w:val="22"/>
                <w:szCs w:val="22"/>
              </w:rPr>
            </w:pPr>
          </w:p>
          <w:p w14:paraId="7E849B15" w14:textId="77777777" w:rsidR="00086C94" w:rsidRPr="00AC286A" w:rsidRDefault="00086C94" w:rsidP="00A12665">
            <w:pPr>
              <w:snapToGrid w:val="0"/>
              <w:jc w:val="both"/>
              <w:rPr>
                <w:rFonts w:ascii="Arial" w:hAnsi="Arial" w:cs="Arial"/>
                <w:color w:val="000000"/>
                <w:sz w:val="22"/>
                <w:szCs w:val="22"/>
              </w:rPr>
            </w:pPr>
          </w:p>
          <w:p w14:paraId="403E7821" w14:textId="03AAC2B8" w:rsidR="00086C94" w:rsidRPr="00164619" w:rsidRDefault="00164619" w:rsidP="00A12665">
            <w:pPr>
              <w:snapToGrid w:val="0"/>
              <w:jc w:val="both"/>
              <w:rPr>
                <w:rFonts w:ascii="Arial" w:hAnsi="Arial" w:cs="Arial"/>
                <w:sz w:val="22"/>
                <w:szCs w:val="22"/>
              </w:rPr>
            </w:pPr>
            <w:r w:rsidRPr="00164619">
              <w:rPr>
                <w:rFonts w:ascii="Arial" w:hAnsi="Arial" w:cs="Arial"/>
                <w:sz w:val="22"/>
                <w:szCs w:val="22"/>
              </w:rPr>
              <w:t>Treinta y Cuatro (34) meses de experiencia</w:t>
            </w:r>
            <w:r>
              <w:rPr>
                <w:rFonts w:ascii="Arial" w:hAnsi="Arial" w:cs="Arial"/>
                <w:sz w:val="22"/>
                <w:szCs w:val="22"/>
              </w:rPr>
              <w:t xml:space="preserve"> </w:t>
            </w:r>
            <w:r w:rsidRPr="00164619">
              <w:rPr>
                <w:rFonts w:ascii="Arial" w:hAnsi="Arial" w:cs="Arial"/>
                <w:sz w:val="22"/>
                <w:szCs w:val="22"/>
              </w:rPr>
              <w:t>profesional relacionada.</w:t>
            </w:r>
          </w:p>
        </w:tc>
      </w:tr>
    </w:tbl>
    <w:p w14:paraId="2A098B56" w14:textId="77777777" w:rsidR="00086C94" w:rsidRDefault="00086C94"/>
    <w:p w14:paraId="4B3320A8" w14:textId="77777777" w:rsidR="00086C94" w:rsidRDefault="00086C94"/>
    <w:p w14:paraId="473142D1" w14:textId="77777777" w:rsidR="00086C94" w:rsidRDefault="00086C94"/>
    <w:p w14:paraId="4CBE1F3B" w14:textId="77777777" w:rsidR="00086C94" w:rsidRDefault="00086C94"/>
    <w:p w14:paraId="34C0EFEE" w14:textId="77777777" w:rsidR="00086C94" w:rsidRDefault="00086C94"/>
    <w:p w14:paraId="74FD83CF" w14:textId="77777777" w:rsidR="00086C94" w:rsidRDefault="00086C94"/>
    <w:p w14:paraId="379FDE7C" w14:textId="77777777" w:rsidR="00C034E5" w:rsidRDefault="00C034E5" w:rsidP="00F14879">
      <w:pPr>
        <w:pStyle w:val="Textoindependiente2"/>
        <w:rPr>
          <w:rFonts w:cs="Arial"/>
          <w:b/>
          <w:bCs/>
          <w:sz w:val="22"/>
          <w:szCs w:val="22"/>
        </w:rPr>
      </w:pPr>
    </w:p>
    <w:p w14:paraId="0B26FAAA" w14:textId="7BFB281D" w:rsidR="00F14879" w:rsidRPr="00AC286A" w:rsidRDefault="00DC41CD" w:rsidP="00F14879">
      <w:pPr>
        <w:pStyle w:val="Textoindependiente2"/>
        <w:rPr>
          <w:rFonts w:cs="Arial"/>
          <w:sz w:val="22"/>
          <w:szCs w:val="22"/>
        </w:rPr>
      </w:pPr>
      <w:r>
        <w:rPr>
          <w:rFonts w:cs="Arial"/>
          <w:b/>
          <w:bCs/>
          <w:sz w:val="22"/>
          <w:szCs w:val="22"/>
        </w:rPr>
        <w:br w:type="page"/>
      </w:r>
      <w:r w:rsidR="00EF77C8" w:rsidRPr="00AC286A">
        <w:rPr>
          <w:rFonts w:cs="Arial"/>
          <w:b/>
          <w:bCs/>
          <w:sz w:val="22"/>
          <w:szCs w:val="22"/>
        </w:rPr>
        <w:lastRenderedPageBreak/>
        <w:t xml:space="preserve">Artículo </w:t>
      </w:r>
      <w:r w:rsidR="00837D53">
        <w:rPr>
          <w:rFonts w:cs="Arial"/>
          <w:b/>
          <w:bCs/>
          <w:sz w:val="22"/>
          <w:szCs w:val="22"/>
        </w:rPr>
        <w:t>2</w:t>
      </w:r>
      <w:r w:rsidR="00EF77C8" w:rsidRPr="00AC286A">
        <w:rPr>
          <w:rFonts w:cs="Arial"/>
          <w:b/>
          <w:bCs/>
          <w:sz w:val="22"/>
          <w:szCs w:val="22"/>
        </w:rPr>
        <w:t>.</w:t>
      </w:r>
      <w:r w:rsidR="00837D53" w:rsidRPr="00837D53">
        <w:rPr>
          <w:rFonts w:cs="Arial"/>
          <w:sz w:val="22"/>
          <w:szCs w:val="22"/>
        </w:rPr>
        <w:t xml:space="preserve"> </w:t>
      </w:r>
      <w:r w:rsidR="00F14879" w:rsidRPr="00AC286A">
        <w:rPr>
          <w:rFonts w:cs="Arial"/>
          <w:sz w:val="22"/>
          <w:szCs w:val="22"/>
        </w:rPr>
        <w:t>La presente resolución rige a partir de la fecha de su expedición</w:t>
      </w:r>
      <w:r w:rsidR="009F2222">
        <w:rPr>
          <w:rFonts w:cs="Arial"/>
          <w:sz w:val="22"/>
          <w:szCs w:val="22"/>
        </w:rPr>
        <w:t>, se publicará en la pagina WEB de la entidad</w:t>
      </w:r>
      <w:r w:rsidR="00EF77C8" w:rsidRPr="00AC286A">
        <w:rPr>
          <w:rFonts w:cs="Arial"/>
          <w:sz w:val="22"/>
          <w:szCs w:val="22"/>
        </w:rPr>
        <w:t xml:space="preserve"> y </w:t>
      </w:r>
      <w:r w:rsidR="009E32E9">
        <w:rPr>
          <w:rFonts w:cs="Arial"/>
          <w:sz w:val="22"/>
          <w:szCs w:val="22"/>
        </w:rPr>
        <w:t xml:space="preserve">adiciona </w:t>
      </w:r>
      <w:r w:rsidR="00EF77C8" w:rsidRPr="00AC286A">
        <w:rPr>
          <w:rFonts w:cs="Arial"/>
          <w:sz w:val="22"/>
          <w:szCs w:val="22"/>
        </w:rPr>
        <w:t xml:space="preserve">en lo pertinente la Resolución No. </w:t>
      </w:r>
      <w:r w:rsidR="00456BEF" w:rsidRPr="00AC286A">
        <w:rPr>
          <w:rFonts w:cs="Arial"/>
          <w:sz w:val="22"/>
          <w:szCs w:val="22"/>
        </w:rPr>
        <w:t>0</w:t>
      </w:r>
      <w:r w:rsidR="00EF77C8" w:rsidRPr="00AC286A">
        <w:rPr>
          <w:rFonts w:cs="Arial"/>
          <w:sz w:val="22"/>
          <w:szCs w:val="22"/>
        </w:rPr>
        <w:t xml:space="preserve">142 del 10 de </w:t>
      </w:r>
      <w:r w:rsidR="00936C30">
        <w:rPr>
          <w:rFonts w:cs="Arial"/>
          <w:sz w:val="22"/>
          <w:szCs w:val="22"/>
        </w:rPr>
        <w:t xml:space="preserve">marzo </w:t>
      </w:r>
      <w:r w:rsidR="00EF77C8" w:rsidRPr="00AC286A">
        <w:rPr>
          <w:rFonts w:cs="Arial"/>
          <w:sz w:val="22"/>
          <w:szCs w:val="22"/>
        </w:rPr>
        <w:t>de 2020</w:t>
      </w:r>
      <w:r w:rsidR="00F92D96">
        <w:rPr>
          <w:rFonts w:cs="Arial"/>
          <w:sz w:val="22"/>
          <w:szCs w:val="22"/>
        </w:rPr>
        <w:t xml:space="preserve">, modificada </w:t>
      </w:r>
      <w:r w:rsidR="006C2159">
        <w:rPr>
          <w:rFonts w:cs="Arial"/>
          <w:sz w:val="22"/>
          <w:szCs w:val="22"/>
        </w:rPr>
        <w:t xml:space="preserve">parcialmente </w:t>
      </w:r>
      <w:r w:rsidR="00F92D96">
        <w:rPr>
          <w:rFonts w:cs="Arial"/>
          <w:sz w:val="22"/>
          <w:szCs w:val="22"/>
        </w:rPr>
        <w:t xml:space="preserve">por </w:t>
      </w:r>
      <w:r w:rsidR="00456BEF" w:rsidRPr="00AC286A">
        <w:rPr>
          <w:rFonts w:cs="Arial"/>
          <w:sz w:val="22"/>
          <w:szCs w:val="22"/>
        </w:rPr>
        <w:t>la</w:t>
      </w:r>
      <w:r w:rsidR="00F92D96">
        <w:rPr>
          <w:rFonts w:cs="Arial"/>
          <w:sz w:val="22"/>
          <w:szCs w:val="22"/>
        </w:rPr>
        <w:t>s</w:t>
      </w:r>
      <w:r w:rsidR="00456BEF" w:rsidRPr="00AC286A">
        <w:rPr>
          <w:rFonts w:cs="Arial"/>
          <w:sz w:val="22"/>
          <w:szCs w:val="22"/>
        </w:rPr>
        <w:t xml:space="preserve"> Resoluci</w:t>
      </w:r>
      <w:r w:rsidR="00F92D96">
        <w:rPr>
          <w:rFonts w:cs="Arial"/>
          <w:sz w:val="22"/>
          <w:szCs w:val="22"/>
        </w:rPr>
        <w:t>ones</w:t>
      </w:r>
      <w:r w:rsidR="00456BEF" w:rsidRPr="00AC286A">
        <w:rPr>
          <w:rFonts w:cs="Arial"/>
          <w:sz w:val="22"/>
          <w:szCs w:val="22"/>
        </w:rPr>
        <w:t xml:space="preserve"> 0397 del 10 de agosto de 2020</w:t>
      </w:r>
      <w:r w:rsidR="0073621A">
        <w:rPr>
          <w:rFonts w:cs="Arial"/>
          <w:sz w:val="22"/>
          <w:szCs w:val="22"/>
        </w:rPr>
        <w:t>, 0</w:t>
      </w:r>
      <w:r w:rsidR="00F92D96">
        <w:rPr>
          <w:rFonts w:cs="Arial"/>
          <w:sz w:val="22"/>
          <w:szCs w:val="22"/>
        </w:rPr>
        <w:t>737 del 17 de diciembre de 2020</w:t>
      </w:r>
      <w:r w:rsidR="0073621A">
        <w:rPr>
          <w:rFonts w:cs="Arial"/>
          <w:sz w:val="22"/>
          <w:szCs w:val="22"/>
        </w:rPr>
        <w:t>, 0054 del 16 de febrero de 2021</w:t>
      </w:r>
      <w:r w:rsidR="00E57BCE">
        <w:rPr>
          <w:rFonts w:cs="Arial"/>
          <w:sz w:val="22"/>
          <w:szCs w:val="22"/>
        </w:rPr>
        <w:t xml:space="preserve">, </w:t>
      </w:r>
      <w:r w:rsidR="004A28F9">
        <w:rPr>
          <w:rFonts w:cs="Arial"/>
          <w:sz w:val="22"/>
          <w:szCs w:val="22"/>
        </w:rPr>
        <w:t>0</w:t>
      </w:r>
      <w:r w:rsidR="00E57BCE">
        <w:rPr>
          <w:rFonts w:cs="Arial"/>
          <w:sz w:val="22"/>
          <w:szCs w:val="22"/>
        </w:rPr>
        <w:t>106 del 19 de marzo de 2021</w:t>
      </w:r>
      <w:r w:rsidR="00831572">
        <w:rPr>
          <w:rFonts w:cs="Arial"/>
          <w:sz w:val="22"/>
          <w:szCs w:val="22"/>
        </w:rPr>
        <w:t xml:space="preserve"> y 0186 del 10 de mayo de 2021</w:t>
      </w:r>
      <w:r w:rsidR="00E57BCE">
        <w:rPr>
          <w:rFonts w:cs="Arial"/>
          <w:sz w:val="22"/>
          <w:szCs w:val="22"/>
        </w:rPr>
        <w:t>.</w:t>
      </w:r>
    </w:p>
    <w:p w14:paraId="716B0766" w14:textId="77777777" w:rsidR="0099076D" w:rsidRDefault="0099076D" w:rsidP="00F14879">
      <w:pPr>
        <w:pStyle w:val="Textoindependiente2"/>
        <w:rPr>
          <w:rFonts w:cs="Arial"/>
          <w:b/>
          <w:sz w:val="22"/>
          <w:szCs w:val="22"/>
        </w:rPr>
      </w:pPr>
    </w:p>
    <w:p w14:paraId="3207C460" w14:textId="77777777" w:rsidR="00DC41CD" w:rsidRPr="00AC286A" w:rsidRDefault="00DC41CD" w:rsidP="00F14879">
      <w:pPr>
        <w:pStyle w:val="Textoindependiente2"/>
        <w:rPr>
          <w:rFonts w:cs="Arial"/>
          <w:b/>
          <w:sz w:val="22"/>
          <w:szCs w:val="22"/>
        </w:rPr>
      </w:pPr>
    </w:p>
    <w:p w14:paraId="6F055523" w14:textId="5B85F68A" w:rsidR="00F14879" w:rsidRPr="00AC286A" w:rsidRDefault="001273A6" w:rsidP="00F14879">
      <w:pPr>
        <w:pStyle w:val="Ttulo4"/>
        <w:rPr>
          <w:rFonts w:ascii="Arial" w:hAnsi="Arial" w:cs="Arial"/>
          <w:b/>
          <w:sz w:val="22"/>
          <w:szCs w:val="22"/>
        </w:rPr>
      </w:pPr>
      <w:r>
        <w:rPr>
          <w:rFonts w:ascii="Arial" w:hAnsi="Arial" w:cs="Arial"/>
          <w:b/>
          <w:sz w:val="22"/>
          <w:szCs w:val="22"/>
        </w:rPr>
        <w:t xml:space="preserve">COMUNÍQUESE, </w:t>
      </w:r>
      <w:r w:rsidR="00F14879" w:rsidRPr="00AC286A">
        <w:rPr>
          <w:rFonts w:ascii="Arial" w:hAnsi="Arial" w:cs="Arial"/>
          <w:b/>
          <w:sz w:val="22"/>
          <w:szCs w:val="22"/>
        </w:rPr>
        <w:t>PUBL</w:t>
      </w:r>
      <w:r w:rsidR="00CF3EB0">
        <w:rPr>
          <w:rFonts w:ascii="Arial" w:hAnsi="Arial" w:cs="Arial"/>
          <w:b/>
          <w:sz w:val="22"/>
          <w:szCs w:val="22"/>
        </w:rPr>
        <w:t>Í</w:t>
      </w:r>
      <w:r w:rsidR="00F14879" w:rsidRPr="00AC286A">
        <w:rPr>
          <w:rFonts w:ascii="Arial" w:hAnsi="Arial" w:cs="Arial"/>
          <w:b/>
          <w:sz w:val="22"/>
          <w:szCs w:val="22"/>
        </w:rPr>
        <w:t>QUESE Y CÚMPLASE</w:t>
      </w:r>
    </w:p>
    <w:p w14:paraId="3AA01DBF" w14:textId="77777777" w:rsidR="00F14879" w:rsidRPr="00AC286A" w:rsidRDefault="00BF221C" w:rsidP="00F14879">
      <w:pPr>
        <w:jc w:val="center"/>
        <w:rPr>
          <w:rFonts w:ascii="Arial" w:hAnsi="Arial" w:cs="Arial"/>
          <w:sz w:val="22"/>
          <w:szCs w:val="22"/>
        </w:rPr>
      </w:pPr>
      <w:r w:rsidRPr="00AC286A">
        <w:rPr>
          <w:rFonts w:ascii="Arial" w:hAnsi="Arial" w:cs="Arial"/>
          <w:sz w:val="22"/>
          <w:szCs w:val="22"/>
        </w:rPr>
        <w:t>Dada en Bogotá</w:t>
      </w:r>
      <w:r w:rsidR="00F14879" w:rsidRPr="00AC286A">
        <w:rPr>
          <w:rFonts w:ascii="Arial" w:hAnsi="Arial" w:cs="Arial"/>
          <w:sz w:val="22"/>
          <w:szCs w:val="22"/>
        </w:rPr>
        <w:t xml:space="preserve"> D.C.</w:t>
      </w:r>
      <w:r w:rsidRPr="00AC286A">
        <w:rPr>
          <w:rFonts w:ascii="Arial" w:hAnsi="Arial" w:cs="Arial"/>
          <w:sz w:val="22"/>
          <w:szCs w:val="22"/>
        </w:rPr>
        <w:t>,</w:t>
      </w:r>
      <w:r w:rsidR="00F14879" w:rsidRPr="00AC286A">
        <w:rPr>
          <w:rFonts w:ascii="Arial" w:hAnsi="Arial" w:cs="Arial"/>
          <w:sz w:val="22"/>
          <w:szCs w:val="22"/>
        </w:rPr>
        <w:t xml:space="preserve"> a los</w:t>
      </w:r>
      <w:r w:rsidR="00AC6CE4">
        <w:rPr>
          <w:rFonts w:ascii="Arial" w:hAnsi="Arial" w:cs="Arial"/>
          <w:sz w:val="22"/>
          <w:szCs w:val="22"/>
        </w:rPr>
        <w:t xml:space="preserve">  </w:t>
      </w:r>
      <w:r w:rsidR="00C26557">
        <w:rPr>
          <w:rFonts w:ascii="Arial" w:hAnsi="Arial" w:cs="Arial"/>
          <w:sz w:val="22"/>
          <w:szCs w:val="22"/>
        </w:rPr>
        <w:t xml:space="preserve">  </w:t>
      </w:r>
    </w:p>
    <w:p w14:paraId="2BA1EFF2" w14:textId="77777777" w:rsidR="00F14879" w:rsidRPr="00AC286A" w:rsidRDefault="00F14879" w:rsidP="00F14879">
      <w:pPr>
        <w:jc w:val="center"/>
        <w:rPr>
          <w:rFonts w:ascii="Arial" w:hAnsi="Arial" w:cs="Arial"/>
          <w:sz w:val="22"/>
          <w:szCs w:val="22"/>
        </w:rPr>
      </w:pPr>
    </w:p>
    <w:p w14:paraId="7E7EDC4B" w14:textId="77777777" w:rsidR="00F14879" w:rsidRDefault="00F14879" w:rsidP="00F14879">
      <w:pPr>
        <w:jc w:val="center"/>
        <w:rPr>
          <w:rFonts w:ascii="Arial" w:hAnsi="Arial" w:cs="Arial"/>
          <w:sz w:val="22"/>
          <w:szCs w:val="22"/>
        </w:rPr>
      </w:pPr>
    </w:p>
    <w:p w14:paraId="63D63117" w14:textId="77777777" w:rsidR="00EB13EC" w:rsidRDefault="00EB13EC" w:rsidP="00F14879">
      <w:pPr>
        <w:jc w:val="center"/>
        <w:rPr>
          <w:rFonts w:ascii="Arial" w:hAnsi="Arial" w:cs="Arial"/>
          <w:sz w:val="22"/>
          <w:szCs w:val="22"/>
        </w:rPr>
      </w:pPr>
    </w:p>
    <w:p w14:paraId="2B262556" w14:textId="77777777" w:rsidR="009F2222" w:rsidRDefault="009F2222" w:rsidP="00F14879">
      <w:pPr>
        <w:jc w:val="center"/>
        <w:rPr>
          <w:rFonts w:ascii="Arial" w:hAnsi="Arial" w:cs="Arial"/>
          <w:sz w:val="22"/>
          <w:szCs w:val="22"/>
        </w:rPr>
      </w:pPr>
    </w:p>
    <w:p w14:paraId="71730FE2" w14:textId="77777777" w:rsidR="009F2222" w:rsidRDefault="009F2222" w:rsidP="00F14879">
      <w:pPr>
        <w:jc w:val="center"/>
        <w:rPr>
          <w:rFonts w:ascii="Arial" w:hAnsi="Arial" w:cs="Arial"/>
          <w:sz w:val="22"/>
          <w:szCs w:val="22"/>
        </w:rPr>
      </w:pPr>
    </w:p>
    <w:p w14:paraId="6635416B" w14:textId="77777777" w:rsidR="001273A6" w:rsidRDefault="001273A6" w:rsidP="00F14879">
      <w:pPr>
        <w:jc w:val="center"/>
        <w:rPr>
          <w:rFonts w:ascii="Arial" w:hAnsi="Arial" w:cs="Arial"/>
          <w:sz w:val="22"/>
          <w:szCs w:val="22"/>
        </w:rPr>
      </w:pPr>
    </w:p>
    <w:p w14:paraId="241B8A80" w14:textId="77777777" w:rsidR="00EB13EC" w:rsidRPr="00AC286A" w:rsidRDefault="00EB13EC" w:rsidP="00F14879">
      <w:pPr>
        <w:jc w:val="center"/>
        <w:rPr>
          <w:rFonts w:ascii="Arial" w:hAnsi="Arial" w:cs="Arial"/>
          <w:sz w:val="22"/>
          <w:szCs w:val="22"/>
        </w:rPr>
      </w:pPr>
    </w:p>
    <w:p w14:paraId="4F9D282A" w14:textId="77777777" w:rsidR="00F14879" w:rsidRPr="00AC286A" w:rsidRDefault="00F14879" w:rsidP="00F14879">
      <w:pPr>
        <w:jc w:val="center"/>
        <w:rPr>
          <w:rFonts w:ascii="Arial" w:hAnsi="Arial" w:cs="Arial"/>
          <w:sz w:val="22"/>
          <w:szCs w:val="22"/>
        </w:rPr>
      </w:pPr>
    </w:p>
    <w:p w14:paraId="5B1AC107" w14:textId="77777777" w:rsidR="001B22C3" w:rsidRPr="00AC286A" w:rsidRDefault="001B22C3" w:rsidP="001B22C3">
      <w:pPr>
        <w:jc w:val="center"/>
        <w:rPr>
          <w:rFonts w:ascii="Arial" w:hAnsi="Arial" w:cs="Arial"/>
          <w:b/>
          <w:bCs/>
          <w:sz w:val="22"/>
          <w:szCs w:val="22"/>
        </w:rPr>
      </w:pPr>
      <w:r w:rsidRPr="00AC286A">
        <w:rPr>
          <w:rFonts w:ascii="Arial" w:hAnsi="Arial" w:cs="Arial"/>
          <w:b/>
          <w:bCs/>
          <w:sz w:val="22"/>
          <w:szCs w:val="22"/>
        </w:rPr>
        <w:t>JONATHAN TYBALT MALAGÓN GONZÁLEZ</w:t>
      </w:r>
    </w:p>
    <w:p w14:paraId="2C6C075B" w14:textId="77777777" w:rsidR="00017A5B" w:rsidRDefault="001B22C3" w:rsidP="006976E6">
      <w:pPr>
        <w:jc w:val="center"/>
        <w:rPr>
          <w:rFonts w:ascii="Arial" w:hAnsi="Arial" w:cs="Arial"/>
          <w:sz w:val="22"/>
          <w:szCs w:val="22"/>
        </w:rPr>
      </w:pPr>
      <w:r w:rsidRPr="00AC286A">
        <w:rPr>
          <w:rFonts w:ascii="Arial" w:hAnsi="Arial" w:cs="Arial"/>
          <w:sz w:val="22"/>
          <w:szCs w:val="22"/>
        </w:rPr>
        <w:t xml:space="preserve">Ministro de Vivienda, Ciudad y Territorio </w:t>
      </w:r>
    </w:p>
    <w:p w14:paraId="4762F16B" w14:textId="41646B50" w:rsidR="007236E7" w:rsidRDefault="007236E7" w:rsidP="00F14879">
      <w:pPr>
        <w:jc w:val="center"/>
        <w:rPr>
          <w:rFonts w:ascii="Arial" w:hAnsi="Arial" w:cs="Arial"/>
          <w:sz w:val="22"/>
          <w:szCs w:val="22"/>
        </w:rPr>
      </w:pPr>
    </w:p>
    <w:p w14:paraId="4475BA66" w14:textId="737CA8D4" w:rsidR="00677C73" w:rsidRDefault="00677C73" w:rsidP="00F14879">
      <w:pPr>
        <w:jc w:val="center"/>
        <w:rPr>
          <w:rFonts w:ascii="Arial" w:hAnsi="Arial" w:cs="Arial"/>
          <w:sz w:val="22"/>
          <w:szCs w:val="22"/>
        </w:rPr>
      </w:pPr>
    </w:p>
    <w:p w14:paraId="1065BBB0" w14:textId="29DE0D5B" w:rsidR="00677C73" w:rsidRDefault="00677C73" w:rsidP="00F14879">
      <w:pPr>
        <w:jc w:val="center"/>
        <w:rPr>
          <w:rFonts w:ascii="Arial" w:hAnsi="Arial" w:cs="Arial"/>
          <w:sz w:val="22"/>
          <w:szCs w:val="22"/>
        </w:rPr>
      </w:pPr>
    </w:p>
    <w:p w14:paraId="46B31B4C" w14:textId="77777777" w:rsidR="00677C73" w:rsidRPr="00AC286A" w:rsidRDefault="00677C73" w:rsidP="00F14879">
      <w:pPr>
        <w:jc w:val="center"/>
        <w:rPr>
          <w:rFonts w:ascii="Arial" w:hAnsi="Arial" w:cs="Arial"/>
          <w:sz w:val="22"/>
          <w:szCs w:val="22"/>
        </w:rPr>
      </w:pPr>
    </w:p>
    <w:p w14:paraId="39D47B06" w14:textId="77777777" w:rsidR="001B22C3" w:rsidRPr="007236E7" w:rsidRDefault="001B22C3" w:rsidP="001B22C3">
      <w:pPr>
        <w:rPr>
          <w:rFonts w:ascii="Arial" w:hAnsi="Arial" w:cs="Arial"/>
          <w:sz w:val="12"/>
          <w:szCs w:val="12"/>
        </w:rPr>
      </w:pPr>
      <w:r w:rsidRPr="007236E7">
        <w:rPr>
          <w:rFonts w:ascii="Arial" w:hAnsi="Arial" w:cs="Arial"/>
          <w:sz w:val="12"/>
          <w:szCs w:val="12"/>
        </w:rPr>
        <w:t>Elaboró: Tatiana Barrera / María Fernanda Nieto – Contratistas GTH</w:t>
      </w:r>
    </w:p>
    <w:p w14:paraId="27807743" w14:textId="176CBB91" w:rsidR="001B22C3" w:rsidRPr="007236E7" w:rsidRDefault="001B22C3" w:rsidP="001B22C3">
      <w:pPr>
        <w:rPr>
          <w:rFonts w:ascii="Arial" w:hAnsi="Arial" w:cs="Arial"/>
          <w:sz w:val="12"/>
          <w:szCs w:val="12"/>
        </w:rPr>
      </w:pPr>
      <w:r w:rsidRPr="007236E7">
        <w:rPr>
          <w:rFonts w:ascii="Arial" w:hAnsi="Arial" w:cs="Arial"/>
          <w:sz w:val="12"/>
          <w:szCs w:val="12"/>
        </w:rPr>
        <w:t>Revisó:</w:t>
      </w:r>
      <w:r w:rsidR="006976E6">
        <w:rPr>
          <w:rFonts w:ascii="Arial" w:hAnsi="Arial" w:cs="Arial"/>
          <w:sz w:val="12"/>
          <w:szCs w:val="12"/>
        </w:rPr>
        <w:t xml:space="preserve"> </w:t>
      </w:r>
      <w:r w:rsidR="00777580">
        <w:rPr>
          <w:rFonts w:ascii="Arial" w:hAnsi="Arial" w:cs="Arial"/>
          <w:sz w:val="12"/>
          <w:szCs w:val="12"/>
        </w:rPr>
        <w:t xml:space="preserve">Rafael Sastoque – Técnico </w:t>
      </w:r>
      <w:r w:rsidR="00371934">
        <w:rPr>
          <w:rFonts w:ascii="Arial" w:hAnsi="Arial" w:cs="Arial"/>
          <w:sz w:val="12"/>
          <w:szCs w:val="12"/>
        </w:rPr>
        <w:t xml:space="preserve">Administrativo </w:t>
      </w:r>
      <w:r w:rsidR="00677C73">
        <w:rPr>
          <w:rFonts w:ascii="Arial" w:hAnsi="Arial" w:cs="Arial"/>
          <w:sz w:val="12"/>
          <w:szCs w:val="12"/>
        </w:rPr>
        <w:t xml:space="preserve">/ </w:t>
      </w:r>
      <w:r w:rsidRPr="007236E7">
        <w:rPr>
          <w:rFonts w:ascii="Arial" w:hAnsi="Arial" w:cs="Arial"/>
          <w:sz w:val="12"/>
          <w:szCs w:val="12"/>
        </w:rPr>
        <w:t xml:space="preserve">Wilber Jiménez Hernández – Coordinador GTH /Diana Carolina </w:t>
      </w:r>
      <w:proofErr w:type="spellStart"/>
      <w:r w:rsidRPr="007236E7">
        <w:rPr>
          <w:rFonts w:ascii="Arial" w:hAnsi="Arial" w:cs="Arial"/>
          <w:sz w:val="12"/>
          <w:szCs w:val="12"/>
        </w:rPr>
        <w:t>Clavijo</w:t>
      </w:r>
      <w:proofErr w:type="spellEnd"/>
      <w:r w:rsidRPr="007236E7">
        <w:rPr>
          <w:rFonts w:ascii="Arial" w:hAnsi="Arial" w:cs="Arial"/>
          <w:sz w:val="12"/>
          <w:szCs w:val="12"/>
        </w:rPr>
        <w:t xml:space="preserve"> Jaimes – Asesora SG</w:t>
      </w:r>
    </w:p>
    <w:p w14:paraId="066C1644" w14:textId="77777777" w:rsidR="001B22C3" w:rsidRPr="007236E7" w:rsidRDefault="001B22C3" w:rsidP="001B22C3">
      <w:pPr>
        <w:rPr>
          <w:rFonts w:ascii="Arial" w:hAnsi="Arial" w:cs="Arial"/>
          <w:sz w:val="12"/>
          <w:szCs w:val="12"/>
        </w:rPr>
      </w:pPr>
      <w:r w:rsidRPr="007236E7">
        <w:rPr>
          <w:rFonts w:ascii="Arial" w:hAnsi="Arial" w:cs="Arial"/>
          <w:sz w:val="12"/>
          <w:szCs w:val="12"/>
        </w:rPr>
        <w:t xml:space="preserve">Aprobó: Leonidas Lara Anaya – Secretario General </w:t>
      </w:r>
    </w:p>
    <w:sectPr w:rsidR="001B22C3" w:rsidRPr="007236E7" w:rsidSect="00DE6EE5">
      <w:headerReference w:type="default" r:id="rId11"/>
      <w:footerReference w:type="default" r:id="rId12"/>
      <w:headerReference w:type="first" r:id="rId13"/>
      <w:footerReference w:type="first" r:id="rId14"/>
      <w:type w:val="oddPage"/>
      <w:pgSz w:w="12242" w:h="18722" w:code="14"/>
      <w:pgMar w:top="312" w:right="1701" w:bottom="2722" w:left="1701" w:header="567" w:footer="20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68AE8" w14:textId="77777777" w:rsidR="00A415DC" w:rsidRDefault="00A415DC">
      <w:r>
        <w:separator/>
      </w:r>
    </w:p>
  </w:endnote>
  <w:endnote w:type="continuationSeparator" w:id="0">
    <w:p w14:paraId="4DE0CA42" w14:textId="77777777" w:rsidR="00A415DC" w:rsidRDefault="00A4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54E6" w14:textId="00FBD803" w:rsidR="006875C8" w:rsidRPr="005A1912" w:rsidRDefault="006875C8" w:rsidP="001B69B1">
    <w:pPr>
      <w:spacing w:after="40"/>
      <w:jc w:val="both"/>
      <w:rPr>
        <w:rFonts w:ascii="Arial" w:hAnsi="Arial" w:cs="Arial"/>
        <w:b/>
        <w:sz w:val="18"/>
        <w:szCs w:val="18"/>
      </w:rPr>
    </w:pPr>
    <w:r w:rsidRPr="005A1912">
      <w:rPr>
        <w:rFonts w:ascii="Arial" w:hAnsi="Arial" w:cs="Arial"/>
        <w:b/>
        <w:sz w:val="18"/>
        <w:szCs w:val="18"/>
      </w:rPr>
      <w:t>Calle</w:t>
    </w:r>
    <w:r w:rsidR="002E3604">
      <w:rPr>
        <w:rFonts w:ascii="Arial" w:hAnsi="Arial" w:cs="Arial"/>
        <w:b/>
        <w:sz w:val="18"/>
        <w:szCs w:val="18"/>
      </w:rPr>
      <w:t xml:space="preserve"> 17 No. 9 - 36</w:t>
    </w:r>
    <w:r w:rsidRPr="005A1912">
      <w:rPr>
        <w:rFonts w:ascii="Arial" w:hAnsi="Arial" w:cs="Arial"/>
        <w:b/>
        <w:sz w:val="18"/>
        <w:szCs w:val="18"/>
      </w:rPr>
      <w:t xml:space="preserve"> Bogotá, Colombia</w:t>
    </w:r>
    <w:r w:rsidR="002E3604">
      <w:rPr>
        <w:rFonts w:ascii="Arial" w:hAnsi="Arial" w:cs="Arial"/>
        <w:b/>
        <w:sz w:val="18"/>
        <w:szCs w:val="18"/>
      </w:rPr>
      <w:t xml:space="preserve">.   </w:t>
    </w:r>
    <w:r w:rsidRPr="005A1912">
      <w:rPr>
        <w:rFonts w:ascii="Arial" w:hAnsi="Arial" w:cs="Arial"/>
        <w:b/>
        <w:sz w:val="18"/>
        <w:szCs w:val="18"/>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5A1912">
      <w:rPr>
        <w:rFonts w:ascii="Arial" w:hAnsi="Arial" w:cs="Arial"/>
        <w:b/>
        <w:sz w:val="18"/>
        <w:szCs w:val="18"/>
      </w:rPr>
      <w:t xml:space="preserve"> </w:t>
    </w:r>
    <w:r w:rsidRPr="005A1912">
      <w:rPr>
        <w:rFonts w:ascii="Arial" w:hAnsi="Arial" w:cs="Arial"/>
        <w:bCs/>
        <w:sz w:val="18"/>
        <w:szCs w:val="18"/>
      </w:rPr>
      <w:t xml:space="preserve">Versión: </w:t>
    </w:r>
    <w:r w:rsidR="002E3604">
      <w:rPr>
        <w:rFonts w:ascii="Arial" w:hAnsi="Arial" w:cs="Arial"/>
        <w:bCs/>
        <w:sz w:val="18"/>
        <w:szCs w:val="18"/>
      </w:rPr>
      <w:t>6</w:t>
    </w:r>
    <w:r w:rsidRPr="005A1912">
      <w:rPr>
        <w:rFonts w:ascii="Arial" w:hAnsi="Arial" w:cs="Arial"/>
        <w:bCs/>
        <w:sz w:val="18"/>
        <w:szCs w:val="18"/>
      </w:rPr>
      <w:t>.0</w:t>
    </w:r>
  </w:p>
  <w:p w14:paraId="399BDC23" w14:textId="0DF799C2" w:rsidR="006875C8" w:rsidRPr="005A1912" w:rsidRDefault="006875C8" w:rsidP="001B69B1">
    <w:pPr>
      <w:spacing w:after="40"/>
      <w:jc w:val="both"/>
      <w:rPr>
        <w:rFonts w:ascii="Arial" w:hAnsi="Arial" w:cs="Arial"/>
        <w:sz w:val="18"/>
        <w:szCs w:val="18"/>
      </w:rPr>
    </w:pPr>
    <w:r w:rsidRPr="005A1912">
      <w:rPr>
        <w:rFonts w:ascii="Arial" w:hAnsi="Arial" w:cs="Arial"/>
        <w:sz w:val="18"/>
        <w:szCs w:val="18"/>
      </w:rPr>
      <w:t xml:space="preserve">Conmutador (571) 332 34 34 </w:t>
    </w:r>
    <w:r>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5A1912">
      <w:rPr>
        <w:rFonts w:ascii="Arial" w:hAnsi="Arial" w:cs="Arial"/>
        <w:sz w:val="18"/>
        <w:szCs w:val="18"/>
      </w:rPr>
      <w:t xml:space="preserve">      Fecha:1</w:t>
    </w:r>
    <w:r w:rsidR="002E3604">
      <w:rPr>
        <w:rFonts w:ascii="Arial" w:hAnsi="Arial" w:cs="Arial"/>
        <w:sz w:val="18"/>
        <w:szCs w:val="18"/>
      </w:rPr>
      <w:t>7</w:t>
    </w:r>
    <w:r w:rsidRPr="005A1912">
      <w:rPr>
        <w:rFonts w:ascii="Arial" w:hAnsi="Arial" w:cs="Arial"/>
        <w:sz w:val="18"/>
        <w:szCs w:val="18"/>
      </w:rPr>
      <w:t>/0</w:t>
    </w:r>
    <w:r w:rsidR="002E3604">
      <w:rPr>
        <w:rFonts w:ascii="Arial" w:hAnsi="Arial" w:cs="Arial"/>
        <w:sz w:val="18"/>
        <w:szCs w:val="18"/>
      </w:rPr>
      <w:t>3</w:t>
    </w:r>
    <w:r w:rsidRPr="005A1912">
      <w:rPr>
        <w:rFonts w:ascii="Arial" w:hAnsi="Arial" w:cs="Arial"/>
        <w:sz w:val="18"/>
        <w:szCs w:val="18"/>
      </w:rPr>
      <w:t>/202</w:t>
    </w:r>
    <w:r w:rsidR="002E3604">
      <w:rPr>
        <w:rFonts w:ascii="Arial" w:hAnsi="Arial" w:cs="Arial"/>
        <w:sz w:val="18"/>
        <w:szCs w:val="18"/>
      </w:rPr>
      <w:t>1</w:t>
    </w:r>
  </w:p>
  <w:p w14:paraId="2B5909BA" w14:textId="6ED25C86" w:rsidR="006875C8" w:rsidRDefault="00A415DC" w:rsidP="001B1285">
    <w:pPr>
      <w:jc w:val="both"/>
      <w:rPr>
        <w:rFonts w:ascii="Arial" w:hAnsi="Arial" w:cs="Arial"/>
        <w:sz w:val="18"/>
        <w:szCs w:val="18"/>
      </w:rPr>
    </w:pPr>
    <w:hyperlink r:id="rId1" w:history="1">
      <w:r w:rsidR="006875C8" w:rsidRPr="005A1912">
        <w:rPr>
          <w:rStyle w:val="Hipervnculo"/>
          <w:rFonts w:ascii="Arial" w:hAnsi="Arial" w:cs="Arial"/>
          <w:sz w:val="18"/>
          <w:szCs w:val="18"/>
        </w:rPr>
        <w:t>www.minvivienda.gov.co</w:t>
      </w:r>
    </w:hyperlink>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Pr>
        <w:rFonts w:ascii="Arial" w:hAnsi="Arial" w:cs="Arial"/>
        <w:sz w:val="18"/>
        <w:szCs w:val="18"/>
      </w:rPr>
      <w:tab/>
    </w:r>
    <w:r w:rsidR="006875C8">
      <w:rPr>
        <w:rFonts w:ascii="Arial" w:hAnsi="Arial" w:cs="Arial"/>
        <w:sz w:val="18"/>
        <w:szCs w:val="18"/>
      </w:rPr>
      <w:tab/>
      <w:t xml:space="preserve">   </w:t>
    </w:r>
    <w:r w:rsidR="006875C8" w:rsidRPr="005A1912">
      <w:rPr>
        <w:rFonts w:ascii="Arial" w:hAnsi="Arial" w:cs="Arial"/>
        <w:sz w:val="18"/>
        <w:szCs w:val="18"/>
      </w:rPr>
      <w:t>Código:</w:t>
    </w:r>
    <w:r w:rsidR="002E3604">
      <w:rPr>
        <w:rFonts w:ascii="Arial" w:hAnsi="Arial" w:cs="Arial"/>
        <w:sz w:val="18"/>
        <w:szCs w:val="18"/>
      </w:rPr>
      <w:t xml:space="preserve"> </w:t>
    </w:r>
    <w:r w:rsidR="006875C8" w:rsidRPr="005A1912">
      <w:rPr>
        <w:rFonts w:ascii="Arial" w:hAnsi="Arial" w:cs="Arial"/>
        <w:sz w:val="18"/>
        <w:szCs w:val="18"/>
      </w:rPr>
      <w:t>GDC-PL-01</w:t>
    </w:r>
  </w:p>
  <w:p w14:paraId="11D6E456" w14:textId="77777777" w:rsidR="006875C8" w:rsidRPr="005A1912" w:rsidRDefault="006875C8" w:rsidP="001B1285">
    <w:pPr>
      <w:jc w:val="both"/>
      <w:rPr>
        <w:rFonts w:ascii="Arial" w:hAnsi="Arial" w:cs="Arial"/>
        <w:sz w:val="18"/>
        <w:szCs w:val="18"/>
      </w:rPr>
    </w:pPr>
    <w:r w:rsidRPr="005A191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35282">
      <w:rPr>
        <w:rFonts w:ascii="Arial" w:hAnsi="Arial" w:cs="Arial"/>
        <w:sz w:val="18"/>
        <w:szCs w:val="18"/>
      </w:rPr>
      <w:t xml:space="preserve">             </w:t>
    </w:r>
    <w:r>
      <w:rPr>
        <w:rFonts w:ascii="Arial" w:hAnsi="Arial" w:cs="Arial"/>
        <w:sz w:val="18"/>
        <w:szCs w:val="18"/>
      </w:rPr>
      <w:t xml:space="preserve">         </w:t>
    </w:r>
    <w:r w:rsidRPr="005A1912">
      <w:rPr>
        <w:rFonts w:ascii="Arial" w:hAnsi="Arial" w:cs="Arial"/>
        <w:sz w:val="18"/>
        <w:szCs w:val="18"/>
      </w:rPr>
      <w:t xml:space="preserve">Página </w:t>
    </w:r>
    <w:r w:rsidRPr="005A1912">
      <w:rPr>
        <w:rFonts w:ascii="Arial" w:hAnsi="Arial" w:cs="Arial"/>
        <w:b/>
        <w:bCs/>
        <w:sz w:val="18"/>
        <w:szCs w:val="18"/>
      </w:rPr>
      <w:fldChar w:fldCharType="begin"/>
    </w:r>
    <w:r w:rsidRPr="005A1912">
      <w:rPr>
        <w:rFonts w:ascii="Arial" w:hAnsi="Arial" w:cs="Arial"/>
        <w:b/>
        <w:bCs/>
        <w:sz w:val="18"/>
        <w:szCs w:val="18"/>
      </w:rPr>
      <w:instrText>PAGE</w:instrText>
    </w:r>
    <w:r w:rsidRPr="005A1912">
      <w:rPr>
        <w:rFonts w:ascii="Arial" w:hAnsi="Arial" w:cs="Arial"/>
        <w:b/>
        <w:bCs/>
        <w:sz w:val="18"/>
        <w:szCs w:val="18"/>
      </w:rPr>
      <w:fldChar w:fldCharType="separate"/>
    </w:r>
    <w:r w:rsidR="00490A49">
      <w:rPr>
        <w:rFonts w:ascii="Arial" w:hAnsi="Arial" w:cs="Arial"/>
        <w:b/>
        <w:bCs/>
        <w:noProof/>
        <w:sz w:val="18"/>
        <w:szCs w:val="18"/>
      </w:rPr>
      <w:t>12</w:t>
    </w:r>
    <w:r w:rsidRPr="005A1912">
      <w:rPr>
        <w:rFonts w:ascii="Arial" w:hAnsi="Arial" w:cs="Arial"/>
        <w:b/>
        <w:bCs/>
        <w:sz w:val="18"/>
        <w:szCs w:val="18"/>
      </w:rPr>
      <w:fldChar w:fldCharType="end"/>
    </w:r>
    <w:r w:rsidRPr="005A1912">
      <w:rPr>
        <w:rFonts w:ascii="Arial" w:hAnsi="Arial" w:cs="Arial"/>
        <w:sz w:val="18"/>
        <w:szCs w:val="18"/>
      </w:rPr>
      <w:t xml:space="preserve"> de </w:t>
    </w:r>
    <w:r w:rsidRPr="005A1912">
      <w:rPr>
        <w:rFonts w:ascii="Arial" w:hAnsi="Arial" w:cs="Arial"/>
        <w:b/>
        <w:bCs/>
        <w:sz w:val="18"/>
        <w:szCs w:val="18"/>
      </w:rPr>
      <w:fldChar w:fldCharType="begin"/>
    </w:r>
    <w:r w:rsidRPr="005A1912">
      <w:rPr>
        <w:rFonts w:ascii="Arial" w:hAnsi="Arial" w:cs="Arial"/>
        <w:b/>
        <w:bCs/>
        <w:sz w:val="18"/>
        <w:szCs w:val="18"/>
      </w:rPr>
      <w:instrText>NUMPAGES</w:instrText>
    </w:r>
    <w:r w:rsidRPr="005A1912">
      <w:rPr>
        <w:rFonts w:ascii="Arial" w:hAnsi="Arial" w:cs="Arial"/>
        <w:b/>
        <w:bCs/>
        <w:sz w:val="18"/>
        <w:szCs w:val="18"/>
      </w:rPr>
      <w:fldChar w:fldCharType="separate"/>
    </w:r>
    <w:r w:rsidR="00490A49">
      <w:rPr>
        <w:rFonts w:ascii="Arial" w:hAnsi="Arial" w:cs="Arial"/>
        <w:b/>
        <w:bCs/>
        <w:noProof/>
        <w:sz w:val="18"/>
        <w:szCs w:val="18"/>
      </w:rPr>
      <w:t>12</w:t>
    </w:r>
    <w:r w:rsidRPr="005A1912">
      <w:rPr>
        <w:rFonts w:ascii="Arial" w:hAnsi="Arial" w:cs="Arial"/>
        <w:b/>
        <w:bCs/>
        <w:sz w:val="18"/>
        <w:szCs w:val="18"/>
      </w:rPr>
      <w:fldChar w:fldCharType="end"/>
    </w:r>
  </w:p>
  <w:p w14:paraId="7C0280D2" w14:textId="77777777" w:rsidR="006875C8" w:rsidRDefault="006875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DCDC" w14:textId="77777777" w:rsidR="006875C8" w:rsidRDefault="006875C8">
    <w:pPr>
      <w:pStyle w:val="Piedepgina"/>
    </w:pPr>
  </w:p>
  <w:p w14:paraId="1E00C674" w14:textId="39B367D8" w:rsidR="006875C8" w:rsidRPr="005A1912" w:rsidRDefault="006875C8" w:rsidP="001B69B1">
    <w:pPr>
      <w:spacing w:after="40"/>
      <w:jc w:val="both"/>
      <w:rPr>
        <w:rFonts w:ascii="Arial" w:hAnsi="Arial" w:cs="Arial"/>
        <w:b/>
        <w:sz w:val="18"/>
        <w:szCs w:val="18"/>
      </w:rPr>
    </w:pPr>
    <w:bookmarkStart w:id="0" w:name="_Hlk42680694"/>
    <w:r w:rsidRPr="005A1912">
      <w:rPr>
        <w:rFonts w:ascii="Arial" w:hAnsi="Arial" w:cs="Arial"/>
        <w:b/>
        <w:sz w:val="18"/>
        <w:szCs w:val="18"/>
      </w:rPr>
      <w:t>Calle 1</w:t>
    </w:r>
    <w:r w:rsidR="002E3604">
      <w:rPr>
        <w:rFonts w:ascii="Arial" w:hAnsi="Arial" w:cs="Arial"/>
        <w:b/>
        <w:sz w:val="18"/>
        <w:szCs w:val="18"/>
      </w:rPr>
      <w:t>7</w:t>
    </w:r>
    <w:r w:rsidRPr="005A1912">
      <w:rPr>
        <w:rFonts w:ascii="Arial" w:hAnsi="Arial" w:cs="Arial"/>
        <w:b/>
        <w:sz w:val="18"/>
        <w:szCs w:val="18"/>
      </w:rPr>
      <w:t xml:space="preserve"> No. </w:t>
    </w:r>
    <w:r w:rsidR="002E3604">
      <w:rPr>
        <w:rFonts w:ascii="Arial" w:hAnsi="Arial" w:cs="Arial"/>
        <w:b/>
        <w:sz w:val="18"/>
        <w:szCs w:val="18"/>
      </w:rPr>
      <w:t>9</w:t>
    </w:r>
    <w:r w:rsidRPr="005A1912">
      <w:rPr>
        <w:rFonts w:ascii="Arial" w:hAnsi="Arial" w:cs="Arial"/>
        <w:b/>
        <w:sz w:val="18"/>
        <w:szCs w:val="18"/>
      </w:rPr>
      <w:t xml:space="preserve"> – </w:t>
    </w:r>
    <w:r w:rsidR="002E3604">
      <w:rPr>
        <w:rFonts w:ascii="Arial" w:hAnsi="Arial" w:cs="Arial"/>
        <w:b/>
        <w:sz w:val="18"/>
        <w:szCs w:val="18"/>
      </w:rPr>
      <w:t>36</w:t>
    </w:r>
    <w:r w:rsidRPr="005A1912">
      <w:rPr>
        <w:rFonts w:ascii="Arial" w:hAnsi="Arial" w:cs="Arial"/>
        <w:b/>
        <w:sz w:val="18"/>
        <w:szCs w:val="18"/>
      </w:rPr>
      <w:t xml:space="preserve">  Bogotá, Colombia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5A1912">
      <w:rPr>
        <w:rFonts w:ascii="Arial" w:hAnsi="Arial" w:cs="Arial"/>
        <w:b/>
        <w:sz w:val="18"/>
        <w:szCs w:val="18"/>
      </w:rPr>
      <w:t xml:space="preserve"> </w:t>
    </w:r>
    <w:r w:rsidRPr="005A1912">
      <w:rPr>
        <w:rFonts w:ascii="Arial" w:hAnsi="Arial" w:cs="Arial"/>
        <w:bCs/>
        <w:sz w:val="18"/>
        <w:szCs w:val="18"/>
      </w:rPr>
      <w:t xml:space="preserve">Versión: </w:t>
    </w:r>
    <w:r w:rsidR="002E3604">
      <w:rPr>
        <w:rFonts w:ascii="Arial" w:hAnsi="Arial" w:cs="Arial"/>
        <w:bCs/>
        <w:sz w:val="18"/>
        <w:szCs w:val="18"/>
      </w:rPr>
      <w:t>6</w:t>
    </w:r>
    <w:r w:rsidRPr="005A1912">
      <w:rPr>
        <w:rFonts w:ascii="Arial" w:hAnsi="Arial" w:cs="Arial"/>
        <w:bCs/>
        <w:sz w:val="18"/>
        <w:szCs w:val="18"/>
      </w:rPr>
      <w:t>.0</w:t>
    </w:r>
  </w:p>
  <w:p w14:paraId="1ECA2483" w14:textId="593D7E4D" w:rsidR="006875C8" w:rsidRPr="005A1912" w:rsidRDefault="006875C8" w:rsidP="001B69B1">
    <w:pPr>
      <w:spacing w:after="40"/>
      <w:jc w:val="both"/>
      <w:rPr>
        <w:rFonts w:ascii="Arial" w:hAnsi="Arial" w:cs="Arial"/>
        <w:sz w:val="18"/>
        <w:szCs w:val="18"/>
      </w:rPr>
    </w:pPr>
    <w:r w:rsidRPr="005A1912">
      <w:rPr>
        <w:rFonts w:ascii="Arial" w:hAnsi="Arial" w:cs="Arial"/>
        <w:sz w:val="18"/>
        <w:szCs w:val="18"/>
      </w:rPr>
      <w:t xml:space="preserve">Conmutador (571) 332 34 34 </w:t>
    </w:r>
    <w:r>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5A1912">
      <w:rPr>
        <w:rFonts w:ascii="Arial" w:hAnsi="Arial" w:cs="Arial"/>
        <w:sz w:val="18"/>
        <w:szCs w:val="18"/>
      </w:rPr>
      <w:t xml:space="preserve">      Fecha:1</w:t>
    </w:r>
    <w:r w:rsidR="002E3604">
      <w:rPr>
        <w:rFonts w:ascii="Arial" w:hAnsi="Arial" w:cs="Arial"/>
        <w:sz w:val="18"/>
        <w:szCs w:val="18"/>
      </w:rPr>
      <w:t>7</w:t>
    </w:r>
    <w:r w:rsidRPr="005A1912">
      <w:rPr>
        <w:rFonts w:ascii="Arial" w:hAnsi="Arial" w:cs="Arial"/>
        <w:sz w:val="18"/>
        <w:szCs w:val="18"/>
      </w:rPr>
      <w:t>/0</w:t>
    </w:r>
    <w:r w:rsidR="002E3604">
      <w:rPr>
        <w:rFonts w:ascii="Arial" w:hAnsi="Arial" w:cs="Arial"/>
        <w:sz w:val="18"/>
        <w:szCs w:val="18"/>
      </w:rPr>
      <w:t>3</w:t>
    </w:r>
    <w:r w:rsidRPr="005A1912">
      <w:rPr>
        <w:rFonts w:ascii="Arial" w:hAnsi="Arial" w:cs="Arial"/>
        <w:sz w:val="18"/>
        <w:szCs w:val="18"/>
      </w:rPr>
      <w:t>/202</w:t>
    </w:r>
    <w:r w:rsidR="002E3604">
      <w:rPr>
        <w:rFonts w:ascii="Arial" w:hAnsi="Arial" w:cs="Arial"/>
        <w:sz w:val="18"/>
        <w:szCs w:val="18"/>
      </w:rPr>
      <w:t>1</w:t>
    </w:r>
  </w:p>
  <w:p w14:paraId="4BE77D4C" w14:textId="77777777" w:rsidR="006875C8" w:rsidRPr="005A1912" w:rsidRDefault="00A415DC" w:rsidP="001B69B1">
    <w:pPr>
      <w:jc w:val="both"/>
      <w:rPr>
        <w:rFonts w:ascii="Arial" w:hAnsi="Arial" w:cs="Arial"/>
        <w:sz w:val="18"/>
        <w:szCs w:val="18"/>
      </w:rPr>
    </w:pPr>
    <w:hyperlink r:id="rId1" w:history="1">
      <w:r w:rsidR="006875C8" w:rsidRPr="005A1912">
        <w:rPr>
          <w:rStyle w:val="Hipervnculo"/>
          <w:rFonts w:ascii="Arial" w:hAnsi="Arial" w:cs="Arial"/>
          <w:sz w:val="18"/>
          <w:szCs w:val="18"/>
        </w:rPr>
        <w:t>www.minvivienda.gov.co</w:t>
      </w:r>
    </w:hyperlink>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t xml:space="preserve">      </w:t>
    </w:r>
    <w:r w:rsidR="006875C8">
      <w:rPr>
        <w:rFonts w:ascii="Arial" w:hAnsi="Arial" w:cs="Arial"/>
        <w:sz w:val="18"/>
        <w:szCs w:val="18"/>
      </w:rPr>
      <w:tab/>
      <w:t xml:space="preserve">               </w:t>
    </w:r>
    <w:r w:rsidR="006875C8" w:rsidRPr="005A1912">
      <w:rPr>
        <w:rFonts w:ascii="Arial" w:hAnsi="Arial" w:cs="Arial"/>
        <w:sz w:val="18"/>
        <w:szCs w:val="18"/>
      </w:rPr>
      <w:t xml:space="preserve">   Código:GDC-PL-</w:t>
    </w:r>
    <w:r w:rsidR="006875C8">
      <w:rPr>
        <w:rFonts w:ascii="Arial" w:hAnsi="Arial" w:cs="Arial"/>
        <w:sz w:val="18"/>
        <w:szCs w:val="18"/>
      </w:rPr>
      <w:t>10</w:t>
    </w:r>
  </w:p>
  <w:bookmarkEnd w:id="0"/>
  <w:p w14:paraId="0ABE9FEF" w14:textId="77777777" w:rsidR="006875C8" w:rsidRPr="005A1912" w:rsidRDefault="006875C8" w:rsidP="001B69B1">
    <w:pPr>
      <w:pStyle w:val="Piedepgina"/>
      <w:jc w:val="right"/>
      <w:rPr>
        <w:rFonts w:ascii="Arial" w:hAnsi="Arial" w:cs="Arial"/>
        <w:sz w:val="18"/>
        <w:szCs w:val="18"/>
      </w:rPr>
    </w:pPr>
    <w:r w:rsidRPr="005A1912">
      <w:rPr>
        <w:rFonts w:ascii="Arial" w:hAnsi="Arial" w:cs="Arial"/>
        <w:sz w:val="18"/>
        <w:szCs w:val="18"/>
        <w:lang w:val="es-ES"/>
      </w:rPr>
      <w:t xml:space="preserve">Página </w:t>
    </w:r>
    <w:r w:rsidRPr="005A1912">
      <w:rPr>
        <w:rFonts w:ascii="Arial" w:hAnsi="Arial" w:cs="Arial"/>
        <w:b/>
        <w:bCs/>
        <w:sz w:val="18"/>
        <w:szCs w:val="18"/>
      </w:rPr>
      <w:fldChar w:fldCharType="begin"/>
    </w:r>
    <w:r w:rsidRPr="005A1912">
      <w:rPr>
        <w:rFonts w:ascii="Arial" w:hAnsi="Arial" w:cs="Arial"/>
        <w:b/>
        <w:bCs/>
        <w:sz w:val="18"/>
        <w:szCs w:val="18"/>
      </w:rPr>
      <w:instrText>PAGE</w:instrText>
    </w:r>
    <w:r w:rsidRPr="005A1912">
      <w:rPr>
        <w:rFonts w:ascii="Arial" w:hAnsi="Arial" w:cs="Arial"/>
        <w:b/>
        <w:bCs/>
        <w:sz w:val="18"/>
        <w:szCs w:val="18"/>
      </w:rPr>
      <w:fldChar w:fldCharType="separate"/>
    </w:r>
    <w:r w:rsidR="00490A49">
      <w:rPr>
        <w:rFonts w:ascii="Arial" w:hAnsi="Arial" w:cs="Arial"/>
        <w:b/>
        <w:bCs/>
        <w:noProof/>
        <w:sz w:val="18"/>
        <w:szCs w:val="18"/>
      </w:rPr>
      <w:t>1</w:t>
    </w:r>
    <w:r w:rsidRPr="005A1912">
      <w:rPr>
        <w:rFonts w:ascii="Arial" w:hAnsi="Arial" w:cs="Arial"/>
        <w:b/>
        <w:bCs/>
        <w:sz w:val="18"/>
        <w:szCs w:val="18"/>
      </w:rPr>
      <w:fldChar w:fldCharType="end"/>
    </w:r>
    <w:r w:rsidRPr="005A1912">
      <w:rPr>
        <w:rFonts w:ascii="Arial" w:hAnsi="Arial" w:cs="Arial"/>
        <w:sz w:val="18"/>
        <w:szCs w:val="18"/>
        <w:lang w:val="es-ES"/>
      </w:rPr>
      <w:t xml:space="preserve"> de </w:t>
    </w:r>
    <w:r w:rsidRPr="005A1912">
      <w:rPr>
        <w:rFonts w:ascii="Arial" w:hAnsi="Arial" w:cs="Arial"/>
        <w:b/>
        <w:bCs/>
        <w:sz w:val="18"/>
        <w:szCs w:val="18"/>
      </w:rPr>
      <w:fldChar w:fldCharType="begin"/>
    </w:r>
    <w:r w:rsidRPr="005A1912">
      <w:rPr>
        <w:rFonts w:ascii="Arial" w:hAnsi="Arial" w:cs="Arial"/>
        <w:b/>
        <w:bCs/>
        <w:sz w:val="18"/>
        <w:szCs w:val="18"/>
      </w:rPr>
      <w:instrText>NUMPAGES</w:instrText>
    </w:r>
    <w:r w:rsidRPr="005A1912">
      <w:rPr>
        <w:rFonts w:ascii="Arial" w:hAnsi="Arial" w:cs="Arial"/>
        <w:b/>
        <w:bCs/>
        <w:sz w:val="18"/>
        <w:szCs w:val="18"/>
      </w:rPr>
      <w:fldChar w:fldCharType="separate"/>
    </w:r>
    <w:r w:rsidR="00490A49">
      <w:rPr>
        <w:rFonts w:ascii="Arial" w:hAnsi="Arial" w:cs="Arial"/>
        <w:b/>
        <w:bCs/>
        <w:noProof/>
        <w:sz w:val="18"/>
        <w:szCs w:val="18"/>
      </w:rPr>
      <w:t>12</w:t>
    </w:r>
    <w:r w:rsidRPr="005A1912">
      <w:rPr>
        <w:rFonts w:ascii="Arial" w:hAnsi="Arial" w:cs="Arial"/>
        <w:b/>
        <w:bCs/>
        <w:sz w:val="18"/>
        <w:szCs w:val="18"/>
      </w:rPr>
      <w:fldChar w:fldCharType="end"/>
    </w:r>
  </w:p>
  <w:p w14:paraId="4E0A46B3" w14:textId="77777777" w:rsidR="006875C8" w:rsidRDefault="006875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812C0" w14:textId="77777777" w:rsidR="00A415DC" w:rsidRDefault="00A415DC">
      <w:r>
        <w:separator/>
      </w:r>
    </w:p>
  </w:footnote>
  <w:footnote w:type="continuationSeparator" w:id="0">
    <w:p w14:paraId="403D1439" w14:textId="77777777" w:rsidR="00A415DC" w:rsidRDefault="00A4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51DF" w14:textId="77777777" w:rsidR="006875C8" w:rsidRPr="00C43C41" w:rsidRDefault="00DD4115" w:rsidP="00C43C41">
    <w:pPr>
      <w:tabs>
        <w:tab w:val="center" w:pos="4494"/>
        <w:tab w:val="right" w:pos="8789"/>
      </w:tabs>
      <w:rPr>
        <w:rStyle w:val="Nmerodepgina"/>
        <w:rFonts w:ascii="Arial Narrow" w:hAnsi="Arial Narrow" w:cs="Arial"/>
      </w:rPr>
    </w:pPr>
    <w:r>
      <w:rPr>
        <w:noProof/>
      </w:rPr>
      <mc:AlternateContent>
        <mc:Choice Requires="wps">
          <w:drawing>
            <wp:anchor distT="0" distB="0" distL="114300" distR="114300" simplePos="0" relativeHeight="251659264" behindDoc="0" locked="0" layoutInCell="1" allowOverlap="1" wp14:anchorId="2A29468F" wp14:editId="0C84A48F">
              <wp:simplePos x="0" y="0"/>
              <wp:positionH relativeFrom="column">
                <wp:posOffset>-429895</wp:posOffset>
              </wp:positionH>
              <wp:positionV relativeFrom="paragraph">
                <wp:posOffset>-11430</wp:posOffset>
              </wp:positionV>
              <wp:extent cx="6419215" cy="10353675"/>
              <wp:effectExtent l="0" t="0" r="0" b="0"/>
              <wp:wrapNone/>
              <wp:docPr id="20"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419215" cy="10353675"/>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600FFD3" id="Freeform 4" o:spid="_x0000_s1026" style="position:absolute;margin-left:-33.85pt;margin-top:-.9pt;width:505.45pt;height:8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" path="m640,l383,32,192,128,65,255,,384,,19616r65,129l192,19872r191,96l640,20000r18720,l19617,19968r191,-96l19935,19745r65,-129l20000,384r-65,-129l19808,128,19617,32,19360,,640,xe" filled="f">
              <v:path arrowok="t" o:connecttype="custom" o:connectlocs="205415,0;122928,16566;61624,66264;20862,132009;0,198791;0,10154884;20862,10221666;61624,10287411;122928,10337109;205415,10353675;6213800,10353675;6296287,10337109;6357591,10287411;6398353,10221666;6419215,10154884;6419215,198791;6398353,132009;6357591,66264;6296287,16566;6213800,0;205415,0" o:connectangles="0,0,0,0,0,0,0,0,0,0,0,0,0,0,0,0,0,0,0,0,0"/>
            </v:shape>
          </w:pict>
        </mc:Fallback>
      </mc:AlternateContent>
    </w:r>
    <w:r w:rsidR="006875C8">
      <w:rPr>
        <w:rFonts w:ascii="Arial" w:hAnsi="Arial" w:cs="Arial"/>
        <w:sz w:val="22"/>
        <w:szCs w:val="22"/>
      </w:rPr>
      <w:t xml:space="preserve">Resolución No.         Del    </w:t>
    </w:r>
    <w:r w:rsidR="006875C8">
      <w:rPr>
        <w:rFonts w:ascii="Verdana" w:hAnsi="Verdana" w:cs="Arial"/>
        <w:b/>
        <w:sz w:val="28"/>
        <w:szCs w:val="28"/>
      </w:rPr>
      <w:t xml:space="preserve">                    </w:t>
    </w:r>
    <w:r w:rsidR="006875C8">
      <w:rPr>
        <w:rFonts w:ascii="Arial" w:hAnsi="Arial" w:cs="Arial"/>
        <w:sz w:val="22"/>
        <w:szCs w:val="22"/>
      </w:rPr>
      <w:t xml:space="preserve">de    </w:t>
    </w:r>
    <w:r w:rsidR="006875C8">
      <w:rPr>
        <w:rFonts w:ascii="Verdana" w:hAnsi="Verdana" w:cs="Arial"/>
        <w:b/>
        <w:sz w:val="28"/>
        <w:szCs w:val="28"/>
      </w:rPr>
      <w:t xml:space="preserve">            </w:t>
    </w:r>
    <w:r w:rsidR="006875C8">
      <w:rPr>
        <w:rFonts w:ascii="Arial" w:hAnsi="Arial" w:cs="Arial"/>
        <w:sz w:val="22"/>
        <w:szCs w:val="22"/>
      </w:rPr>
      <w:tab/>
    </w:r>
    <w:r w:rsidR="006875C8" w:rsidRPr="00A7077B">
      <w:rPr>
        <w:rFonts w:ascii="Arial" w:hAnsi="Arial" w:cs="Arial"/>
        <w:sz w:val="22"/>
        <w:szCs w:val="22"/>
      </w:rPr>
      <w:t>Hoja No.</w:t>
    </w:r>
    <w:r w:rsidR="006875C8" w:rsidRPr="00A7077B">
      <w:rPr>
        <w:rStyle w:val="Nmerodepgina"/>
        <w:rFonts w:ascii="Arial" w:hAnsi="Arial" w:cs="Arial"/>
        <w:sz w:val="22"/>
        <w:szCs w:val="22"/>
        <w:lang w:val="es-ES_tradnl"/>
      </w:rPr>
      <w:t xml:space="preserve"> </w:t>
    </w:r>
    <w:r w:rsidR="006875C8" w:rsidRPr="00A7077B">
      <w:rPr>
        <w:rStyle w:val="Nmerodepgina"/>
        <w:rFonts w:ascii="Arial" w:hAnsi="Arial" w:cs="Arial"/>
        <w:sz w:val="22"/>
        <w:szCs w:val="22"/>
        <w:lang w:val="es-ES_tradnl"/>
      </w:rPr>
      <w:fldChar w:fldCharType="begin"/>
    </w:r>
    <w:r w:rsidR="006875C8" w:rsidRPr="00A7077B">
      <w:rPr>
        <w:rStyle w:val="Nmerodepgina"/>
        <w:rFonts w:ascii="Arial" w:hAnsi="Arial" w:cs="Arial"/>
        <w:sz w:val="22"/>
        <w:szCs w:val="22"/>
        <w:lang w:val="es-ES_tradnl"/>
      </w:rPr>
      <w:instrText xml:space="preserve"> PAGE </w:instrText>
    </w:r>
    <w:r w:rsidR="006875C8" w:rsidRPr="00A7077B">
      <w:rPr>
        <w:rStyle w:val="Nmerodepgina"/>
        <w:rFonts w:ascii="Arial" w:hAnsi="Arial" w:cs="Arial"/>
        <w:sz w:val="22"/>
        <w:szCs w:val="22"/>
        <w:lang w:val="es-ES_tradnl"/>
      </w:rPr>
      <w:fldChar w:fldCharType="separate"/>
    </w:r>
    <w:r w:rsidR="00490A49">
      <w:rPr>
        <w:rStyle w:val="Nmerodepgina"/>
        <w:rFonts w:ascii="Arial" w:hAnsi="Arial" w:cs="Arial"/>
        <w:noProof/>
        <w:sz w:val="22"/>
        <w:szCs w:val="22"/>
        <w:lang w:val="es-ES_tradnl"/>
      </w:rPr>
      <w:t>12</w:t>
    </w:r>
    <w:r w:rsidR="006875C8" w:rsidRPr="00A7077B">
      <w:rPr>
        <w:rStyle w:val="Nmerodepgina"/>
        <w:rFonts w:ascii="Arial" w:hAnsi="Arial" w:cs="Arial"/>
        <w:sz w:val="22"/>
        <w:szCs w:val="22"/>
        <w:lang w:val="es-ES_tradnl"/>
      </w:rPr>
      <w:fldChar w:fldCharType="end"/>
    </w:r>
  </w:p>
  <w:p w14:paraId="6325B8D1" w14:textId="77777777" w:rsidR="006875C8" w:rsidRPr="0045598A" w:rsidRDefault="006875C8">
    <w:pPr>
      <w:ind w:right="360"/>
      <w:rPr>
        <w:rFonts w:ascii="Arial" w:hAnsi="Arial" w:cs="Arial"/>
        <w:i/>
        <w:color w:val="808080"/>
        <w:szCs w:val="24"/>
      </w:rPr>
    </w:pPr>
  </w:p>
  <w:p w14:paraId="39301DD7" w14:textId="77777777" w:rsidR="006875C8" w:rsidRDefault="006875C8" w:rsidP="001827D7">
    <w:pPr>
      <w:jc w:val="center"/>
      <w:rPr>
        <w:rFonts w:ascii="Arial" w:hAnsi="Arial" w:cs="Arial"/>
        <w:szCs w:val="24"/>
      </w:rPr>
    </w:pPr>
  </w:p>
  <w:p w14:paraId="257BC5FC" w14:textId="7B51DC5F" w:rsidR="003D1B40" w:rsidRDefault="006875C8" w:rsidP="001827D7">
    <w:pPr>
      <w:jc w:val="center"/>
      <w:rPr>
        <w:rFonts w:ascii="Arial" w:hAnsi="Arial" w:cs="Arial"/>
        <w:i/>
        <w:sz w:val="22"/>
        <w:szCs w:val="22"/>
      </w:rPr>
    </w:pPr>
    <w:r w:rsidRPr="00F9065C">
      <w:rPr>
        <w:rFonts w:ascii="Arial" w:hAnsi="Arial" w:cs="Arial"/>
        <w:sz w:val="22"/>
        <w:szCs w:val="22"/>
      </w:rPr>
      <w:t>“</w:t>
    </w:r>
    <w:r w:rsidRPr="00F9065C">
      <w:rPr>
        <w:rFonts w:ascii="Arial" w:hAnsi="Arial" w:cs="Arial"/>
        <w:i/>
        <w:sz w:val="22"/>
        <w:szCs w:val="22"/>
      </w:rPr>
      <w:t>Por la cual</w:t>
    </w:r>
    <w:r w:rsidRPr="00F9065C">
      <w:rPr>
        <w:rFonts w:ascii="Arial" w:hAnsi="Arial" w:cs="Arial"/>
        <w:b/>
        <w:i/>
        <w:sz w:val="22"/>
        <w:szCs w:val="22"/>
      </w:rPr>
      <w:t xml:space="preserve"> </w:t>
    </w:r>
    <w:r w:rsidRPr="00F9065C">
      <w:rPr>
        <w:rFonts w:ascii="Arial" w:hAnsi="Arial" w:cs="Arial"/>
        <w:i/>
        <w:sz w:val="22"/>
        <w:szCs w:val="22"/>
      </w:rPr>
      <w:t>se</w:t>
    </w:r>
    <w:r w:rsidR="00B54B22">
      <w:rPr>
        <w:rFonts w:ascii="Arial" w:hAnsi="Arial" w:cs="Arial"/>
        <w:i/>
        <w:sz w:val="22"/>
        <w:szCs w:val="22"/>
      </w:rPr>
      <w:t xml:space="preserve"> </w:t>
    </w:r>
    <w:r w:rsidR="00DC41CD" w:rsidRPr="00F9065C">
      <w:rPr>
        <w:rFonts w:ascii="Arial" w:hAnsi="Arial" w:cs="Arial"/>
        <w:i/>
        <w:sz w:val="22"/>
        <w:szCs w:val="22"/>
      </w:rPr>
      <w:t xml:space="preserve">adiciona </w:t>
    </w:r>
    <w:r w:rsidRPr="00F9065C">
      <w:rPr>
        <w:rFonts w:ascii="Arial" w:hAnsi="Arial" w:cs="Arial"/>
        <w:i/>
        <w:sz w:val="22"/>
        <w:szCs w:val="22"/>
      </w:rPr>
      <w:t xml:space="preserve">el Manual Específico de Funciones y de Competencias Laborales para unos empleos de la planta de personal del Ministerio de </w:t>
    </w:r>
  </w:p>
  <w:p w14:paraId="05F59AE0" w14:textId="4414F63B" w:rsidR="006875C8" w:rsidRDefault="006875C8" w:rsidP="001827D7">
    <w:pPr>
      <w:jc w:val="center"/>
      <w:rPr>
        <w:rFonts w:ascii="Arial" w:hAnsi="Arial" w:cs="Arial"/>
        <w:i/>
        <w:sz w:val="22"/>
        <w:szCs w:val="22"/>
      </w:rPr>
    </w:pPr>
    <w:r w:rsidRPr="00F9065C">
      <w:rPr>
        <w:rFonts w:ascii="Arial" w:hAnsi="Arial" w:cs="Arial"/>
        <w:i/>
        <w:sz w:val="22"/>
        <w:szCs w:val="22"/>
      </w:rPr>
      <w:t>Vivienda, Ciudad y Territorio”.</w:t>
    </w:r>
  </w:p>
  <w:p w14:paraId="73370E85" w14:textId="77777777" w:rsidR="000F67D3" w:rsidRPr="00F9065C" w:rsidRDefault="000F67D3" w:rsidP="001827D7">
    <w:pPr>
      <w:jc w:val="center"/>
      <w:rPr>
        <w:rFonts w:ascii="Arial" w:hAnsi="Arial" w:cs="Arial"/>
        <w:i/>
        <w:sz w:val="22"/>
        <w:szCs w:val="22"/>
      </w:rPr>
    </w:pPr>
  </w:p>
  <w:p w14:paraId="3D5774FE" w14:textId="77777777" w:rsidR="006875C8" w:rsidRPr="00E851DA" w:rsidRDefault="006875C8" w:rsidP="00F9065C">
    <w:pPr>
      <w:pStyle w:val="Default"/>
      <w:ind w:right="51"/>
      <w:rPr>
        <w:rFonts w:ascii="Arial" w:hAnsi="Arial" w:cs="Arial"/>
        <w:i/>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352A" w14:textId="77777777" w:rsidR="006875C8" w:rsidRDefault="00DD4115">
    <w:pPr>
      <w:jc w:val="center"/>
      <w:rPr>
        <w:rFonts w:ascii="Arial" w:hAnsi="Arial"/>
        <w:sz w:val="16"/>
      </w:rPr>
    </w:pPr>
    <w:r>
      <w:rPr>
        <w:noProof/>
      </w:rPr>
      <mc:AlternateContent>
        <mc:Choice Requires="wps">
          <w:drawing>
            <wp:anchor distT="0" distB="0" distL="114300" distR="114300" simplePos="0" relativeHeight="251656192" behindDoc="1" locked="0" layoutInCell="1" allowOverlap="1" wp14:anchorId="57A9B5CC" wp14:editId="24B047A0">
              <wp:simplePos x="0" y="0"/>
              <wp:positionH relativeFrom="column">
                <wp:posOffset>-269875</wp:posOffset>
              </wp:positionH>
              <wp:positionV relativeFrom="paragraph">
                <wp:posOffset>155575</wp:posOffset>
              </wp:positionV>
              <wp:extent cx="6120130" cy="10340975"/>
              <wp:effectExtent l="0" t="0" r="1270" b="0"/>
              <wp:wrapNone/>
              <wp:docPr id="19"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0130" cy="10340975"/>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wps:spPr>
                    <wps:txbx>
                      <w:txbxContent>
                        <w:p w14:paraId="23D710AA" w14:textId="77777777" w:rsidR="006875C8" w:rsidRDefault="006875C8" w:rsidP="001411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9B5CC" id="Freeform 1" o:spid="_x0000_s1026" style="position:absolute;left:0;text-align:left;margin-left:-21.25pt;margin-top:12.25pt;width:481.9pt;height:8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" adj="-11796480,,5400" path="m640,l383,32,192,128,65,255,,384,,19616r65,129l192,19872r191,96l640,20000r18720,l19617,19968r191,-96l19935,19745r65,-129l20000,384r-65,-129l19808,128,19617,32,19360,,640,xe">
              <v:stroke joinstyle="round"/>
              <v:formulas/>
              <v:path arrowok="t" o:connecttype="custom" o:connectlocs="195844,0;117200,16546;58753,66182;19890,131847;0,198547;0,10142428;19890,10209128;58753,10274793;117200,10324429;195844,10340975;5924286,10340975;6002930,10324429;6061377,10274793;6100240,10209128;6120130,10142428;6120130,198547;6100240,131847;6061377,66182;6002930,16546;5924286,0;195844,0" o:connectangles="0,0,0,0,0,0,0,0,0,0,0,0,0,0,0,0,0,0,0,0,0" textboxrect="0,0,20000,20000"/>
              <o:lock v:ext="edit" aspectratio="t"/>
              <v:textbox>
                <w:txbxContent>
                  <w:p w14:paraId="23D710AA" w14:textId="77777777" w:rsidR="006875C8" w:rsidRDefault="006875C8" w:rsidP="001411D9">
                    <w:pPr>
                      <w:jc w:val="center"/>
                    </w:pPr>
                  </w:p>
                </w:txbxContent>
              </v:textbox>
            </v:shape>
          </w:pict>
        </mc:Fallback>
      </mc:AlternateContent>
    </w:r>
  </w:p>
  <w:p w14:paraId="08345CE2" w14:textId="77777777" w:rsidR="006875C8" w:rsidRDefault="00DD4115">
    <w:pPr>
      <w:jc w:val="center"/>
      <w:rPr>
        <w:rFonts w:ascii="Arial" w:hAnsi="Arial"/>
        <w:sz w:val="16"/>
      </w:rPr>
    </w:pPr>
    <w:r>
      <w:rPr>
        <w:noProof/>
      </w:rPr>
      <mc:AlternateContent>
        <mc:Choice Requires="wps">
          <w:drawing>
            <wp:anchor distT="0" distB="0" distL="114300" distR="114300" simplePos="0" relativeHeight="251658240" behindDoc="0" locked="0" layoutInCell="1" allowOverlap="1" wp14:anchorId="19B889E9" wp14:editId="578F7FBE">
              <wp:simplePos x="0" y="0"/>
              <wp:positionH relativeFrom="column">
                <wp:posOffset>2202815</wp:posOffset>
              </wp:positionH>
              <wp:positionV relativeFrom="paragraph">
                <wp:posOffset>102870</wp:posOffset>
              </wp:positionV>
              <wp:extent cx="1146175" cy="912495"/>
              <wp:effectExtent l="0" t="0" r="0" b="0"/>
              <wp:wrapNone/>
              <wp:docPr id="1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46175" cy="912495"/>
                      </a:xfrm>
                      <a:prstGeom prst="rect">
                        <a:avLst/>
                      </a:prstGeom>
                      <a:solidFill>
                        <a:srgbClr val="FFFFFF"/>
                      </a:solidFill>
                      <a:ln>
                        <a:noFill/>
                      </a:ln>
                      <a:effectLst/>
                    </wps:spPr>
                    <wps:txbx>
                      <w:txbxContent>
                        <w:p w14:paraId="008F52F8" w14:textId="77777777" w:rsidR="006875C8" w:rsidRDefault="00DD4115">
                          <w:pPr>
                            <w:jc w:val="center"/>
                            <w:rPr>
                              <w:rFonts w:ascii="Arial" w:hAnsi="Arial"/>
                              <w:sz w:val="16"/>
                            </w:rPr>
                          </w:pPr>
                          <w:r w:rsidRPr="00E66079">
                            <w:rPr>
                              <w:rFonts w:ascii="Arial" w:hAnsi="Arial"/>
                              <w:noProof/>
                              <w:sz w:val="16"/>
                            </w:rPr>
                            <w:drawing>
                              <wp:inline distT="0" distB="0" distL="0" distR="0" wp14:anchorId="53E1EFCC" wp14:editId="1DB946E5">
                                <wp:extent cx="812165" cy="80073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800735"/>
                                        </a:xfrm>
                                        <a:prstGeom prst="rect">
                                          <a:avLst/>
                                        </a:prstGeom>
                                        <a:noFill/>
                                        <a:ln>
                                          <a:noFill/>
                                        </a:ln>
                                      </pic:spPr>
                                    </pic:pic>
                                  </a:graphicData>
                                </a:graphic>
                              </wp:inline>
                            </w:drawing>
                          </w:r>
                        </w:p>
                        <w:p w14:paraId="156EA147" w14:textId="77777777" w:rsidR="006875C8" w:rsidRDefault="006875C8">
                          <w:pPr>
                            <w:jc w:val="center"/>
                            <w:rPr>
                              <w:rFonts w:ascii="Arial" w:hAnsi="Arial"/>
                              <w:sz w:val="16"/>
                            </w:rPr>
                          </w:pPr>
                        </w:p>
                        <w:p w14:paraId="502DE893" w14:textId="77777777" w:rsidR="006875C8" w:rsidRDefault="006875C8">
                          <w:pPr>
                            <w:jc w:val="center"/>
                            <w:rPr>
                              <w:rFonts w:ascii="Arial" w:hAnsi="Arial"/>
                              <w:sz w:val="16"/>
                            </w:rPr>
                          </w:pPr>
                        </w:p>
                        <w:p w14:paraId="0C403532" w14:textId="77777777" w:rsidR="006875C8" w:rsidRDefault="006875C8">
                          <w:pPr>
                            <w:jc w:val="center"/>
                            <w:rPr>
                              <w:rFonts w:ascii="Arial" w:hAnsi="Arial"/>
                              <w:sz w:val="16"/>
                            </w:rPr>
                          </w:pPr>
                        </w:p>
                        <w:p w14:paraId="16457C9C" w14:textId="77777777" w:rsidR="006875C8" w:rsidRDefault="006875C8">
                          <w:pPr>
                            <w:jc w:val="center"/>
                            <w:rPr>
                              <w:rFonts w:ascii="Arial" w:hAnsi="Arial"/>
                              <w:sz w:val="16"/>
                            </w:rPr>
                          </w:pPr>
                        </w:p>
                        <w:p w14:paraId="02CA1E0E" w14:textId="77777777" w:rsidR="006875C8" w:rsidRDefault="006875C8">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889E9" id="Rectangle 2" o:spid="_x0000_s1027" style="position:absolute;left:0;text-align:left;margin-left:173.45pt;margin-top:8.1pt;width:90.25pt;height: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" stroked="f">
              <o:lock v:ext="edit" aspectratio="t"/>
              <v:textbox inset="0,0,0,0">
                <w:txbxContent>
                  <w:p w14:paraId="008F52F8" w14:textId="77777777" w:rsidR="006875C8" w:rsidRDefault="00DD4115">
                    <w:pPr>
                      <w:jc w:val="center"/>
                      <w:rPr>
                        <w:rFonts w:ascii="Arial" w:hAnsi="Arial"/>
                        <w:sz w:val="16"/>
                      </w:rPr>
                    </w:pPr>
                    <w:r w:rsidRPr="00E66079">
                      <w:rPr>
                        <w:rFonts w:ascii="Arial" w:hAnsi="Arial"/>
                        <w:noProof/>
                        <w:sz w:val="16"/>
                      </w:rPr>
                      <w:drawing>
                        <wp:inline distT="0" distB="0" distL="0" distR="0" wp14:anchorId="53E1EFCC" wp14:editId="1DB946E5">
                          <wp:extent cx="812165" cy="80073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800735"/>
                                  </a:xfrm>
                                  <a:prstGeom prst="rect">
                                    <a:avLst/>
                                  </a:prstGeom>
                                  <a:noFill/>
                                  <a:ln>
                                    <a:noFill/>
                                  </a:ln>
                                </pic:spPr>
                              </pic:pic>
                            </a:graphicData>
                          </a:graphic>
                        </wp:inline>
                      </w:drawing>
                    </w:r>
                  </w:p>
                  <w:p w14:paraId="156EA147" w14:textId="77777777" w:rsidR="006875C8" w:rsidRDefault="006875C8">
                    <w:pPr>
                      <w:jc w:val="center"/>
                      <w:rPr>
                        <w:rFonts w:ascii="Arial" w:hAnsi="Arial"/>
                        <w:sz w:val="16"/>
                      </w:rPr>
                    </w:pPr>
                  </w:p>
                  <w:p w14:paraId="502DE893" w14:textId="77777777" w:rsidR="006875C8" w:rsidRDefault="006875C8">
                    <w:pPr>
                      <w:jc w:val="center"/>
                      <w:rPr>
                        <w:rFonts w:ascii="Arial" w:hAnsi="Arial"/>
                        <w:sz w:val="16"/>
                      </w:rPr>
                    </w:pPr>
                  </w:p>
                  <w:p w14:paraId="0C403532" w14:textId="77777777" w:rsidR="006875C8" w:rsidRDefault="006875C8">
                    <w:pPr>
                      <w:jc w:val="center"/>
                      <w:rPr>
                        <w:rFonts w:ascii="Arial" w:hAnsi="Arial"/>
                        <w:sz w:val="16"/>
                      </w:rPr>
                    </w:pPr>
                  </w:p>
                  <w:p w14:paraId="16457C9C" w14:textId="77777777" w:rsidR="006875C8" w:rsidRDefault="006875C8">
                    <w:pPr>
                      <w:jc w:val="center"/>
                      <w:rPr>
                        <w:rFonts w:ascii="Arial" w:hAnsi="Arial"/>
                        <w:sz w:val="16"/>
                      </w:rPr>
                    </w:pPr>
                  </w:p>
                  <w:p w14:paraId="02CA1E0E" w14:textId="77777777" w:rsidR="006875C8" w:rsidRDefault="006875C8">
                    <w:pPr>
                      <w:jc w:val="center"/>
                      <w:rPr>
                        <w:rFonts w:ascii="Arial" w:hAnsi="Arial"/>
                        <w:sz w:val="32"/>
                      </w:rPr>
                    </w:pPr>
                  </w:p>
                </w:txbxContent>
              </v:textbox>
            </v:rect>
          </w:pict>
        </mc:Fallback>
      </mc:AlternateContent>
    </w:r>
  </w:p>
  <w:p w14:paraId="5BDC0EA9" w14:textId="77777777" w:rsidR="006875C8" w:rsidRDefault="006875C8">
    <w:pPr>
      <w:jc w:val="center"/>
      <w:rPr>
        <w:rFonts w:ascii="Arial" w:hAnsi="Arial"/>
      </w:rPr>
    </w:pPr>
  </w:p>
  <w:p w14:paraId="242B4AF4" w14:textId="77777777" w:rsidR="006875C8" w:rsidRDefault="006875C8">
    <w:pPr>
      <w:jc w:val="center"/>
      <w:rPr>
        <w:rFonts w:ascii="Arial" w:hAnsi="Arial"/>
      </w:rPr>
    </w:pPr>
  </w:p>
  <w:p w14:paraId="2BE73926" w14:textId="77777777" w:rsidR="006875C8" w:rsidRDefault="006875C8">
    <w:pPr>
      <w:jc w:val="center"/>
      <w:rPr>
        <w:rFonts w:ascii="Arial" w:hAnsi="Arial"/>
      </w:rPr>
    </w:pPr>
  </w:p>
  <w:p w14:paraId="60883DB8" w14:textId="77777777" w:rsidR="006875C8" w:rsidRDefault="006875C8">
    <w:pPr>
      <w:jc w:val="center"/>
      <w:rPr>
        <w:rFonts w:ascii="Arial" w:hAnsi="Arial"/>
        <w:b/>
        <w:sz w:val="32"/>
      </w:rPr>
    </w:pPr>
  </w:p>
  <w:p w14:paraId="65B4B0A8" w14:textId="77777777" w:rsidR="006875C8" w:rsidRDefault="00DD4115">
    <w:pPr>
      <w:jc w:val="center"/>
      <w:rPr>
        <w:rFonts w:ascii="Arial" w:hAnsi="Arial"/>
        <w:sz w:val="22"/>
      </w:rPr>
    </w:pPr>
    <w:r>
      <w:rPr>
        <w:noProof/>
      </w:rPr>
      <mc:AlternateContent>
        <mc:Choice Requires="wps">
          <w:drawing>
            <wp:anchor distT="0" distB="0" distL="114300" distR="114300" simplePos="0" relativeHeight="251657216" behindDoc="0" locked="0" layoutInCell="1" allowOverlap="1" wp14:anchorId="37247C88" wp14:editId="0DCA4573">
              <wp:simplePos x="0" y="0"/>
              <wp:positionH relativeFrom="column">
                <wp:posOffset>883920</wp:posOffset>
              </wp:positionH>
              <wp:positionV relativeFrom="paragraph">
                <wp:posOffset>139065</wp:posOffset>
              </wp:positionV>
              <wp:extent cx="3840480" cy="1374140"/>
              <wp:effectExtent l="0" t="0" r="0" b="0"/>
              <wp:wrapNone/>
              <wp:docPr id="16"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840480" cy="1374140"/>
                      </a:xfrm>
                      <a:prstGeom prst="rect">
                        <a:avLst/>
                      </a:prstGeom>
                      <a:solidFill>
                        <a:srgbClr val="FFFFFF"/>
                      </a:solidFill>
                      <a:ln>
                        <a:noFill/>
                      </a:ln>
                      <a:effectLst/>
                    </wps:spPr>
                    <wps:txbx>
                      <w:txbxContent>
                        <w:p w14:paraId="6AEA43C5" w14:textId="77777777" w:rsidR="006875C8" w:rsidRPr="0050259C" w:rsidRDefault="006875C8">
                          <w:pPr>
                            <w:pStyle w:val="Ttulo2"/>
                            <w:rPr>
                              <w:rFonts w:ascii="Verdana" w:hAnsi="Verdana"/>
                              <w:sz w:val="24"/>
                              <w:szCs w:val="24"/>
                            </w:rPr>
                          </w:pPr>
                          <w:r w:rsidRPr="0050259C">
                            <w:rPr>
                              <w:rFonts w:ascii="Verdana" w:hAnsi="Verdana"/>
                              <w:sz w:val="24"/>
                              <w:szCs w:val="24"/>
                            </w:rPr>
                            <w:t>Ministerio de Vivienda, Ciudad y Territorio</w:t>
                          </w:r>
                        </w:p>
                        <w:p w14:paraId="3836DDAB" w14:textId="77777777" w:rsidR="006875C8" w:rsidRPr="0050259C" w:rsidRDefault="006875C8" w:rsidP="00330072">
                          <w:pPr>
                            <w:jc w:val="center"/>
                            <w:rPr>
                              <w:rFonts w:ascii="Verdana" w:hAnsi="Verdana"/>
                              <w:sz w:val="20"/>
                              <w:lang w:val="es-ES_tradnl"/>
                            </w:rPr>
                          </w:pPr>
                          <w:r w:rsidRPr="0050259C">
                            <w:rPr>
                              <w:rFonts w:ascii="Verdana" w:hAnsi="Verdana"/>
                              <w:sz w:val="20"/>
                              <w:lang w:val="es-ES_tradnl"/>
                            </w:rPr>
                            <w:t>República de Colombia</w:t>
                          </w:r>
                        </w:p>
                        <w:p w14:paraId="2BE2C1C3" w14:textId="77777777" w:rsidR="006875C8" w:rsidRPr="0050259C" w:rsidRDefault="006875C8" w:rsidP="00330072">
                          <w:pPr>
                            <w:jc w:val="center"/>
                            <w:rPr>
                              <w:rFonts w:ascii="Verdana" w:hAnsi="Verdana"/>
                              <w:sz w:val="20"/>
                              <w:lang w:val="es-ES_tradnl"/>
                            </w:rPr>
                          </w:pPr>
                        </w:p>
                        <w:p w14:paraId="35302B1C" w14:textId="77777777" w:rsidR="006875C8" w:rsidRPr="0050259C" w:rsidRDefault="006875C8" w:rsidP="00F14879">
                          <w:pPr>
                            <w:pStyle w:val="Ttulo3"/>
                            <w:rPr>
                              <w:rFonts w:ascii="Verdana" w:hAnsi="Verdana" w:cs="Arial"/>
                              <w:sz w:val="32"/>
                              <w:szCs w:val="32"/>
                            </w:rPr>
                          </w:pPr>
                          <w:r w:rsidRPr="0050259C">
                            <w:rPr>
                              <w:rFonts w:ascii="Verdana" w:hAnsi="Verdana" w:cs="Arial"/>
                              <w:sz w:val="32"/>
                              <w:szCs w:val="32"/>
                            </w:rPr>
                            <w:t>RESOLUCIÓN NÚMERO</w:t>
                          </w:r>
                        </w:p>
                        <w:p w14:paraId="13F29FC6" w14:textId="77777777" w:rsidR="006875C8" w:rsidRPr="00FD498A" w:rsidRDefault="006875C8" w:rsidP="00F14879">
                          <w:pPr>
                            <w:rPr>
                              <w:rFonts w:ascii="Arial" w:hAnsi="Arial" w:cs="Arial"/>
                            </w:rPr>
                          </w:pPr>
                        </w:p>
                        <w:p w14:paraId="5DE83729" w14:textId="77777777" w:rsidR="006875C8" w:rsidRPr="00FD498A" w:rsidRDefault="006875C8">
                          <w:pPr>
                            <w:jc w:val="center"/>
                            <w:rPr>
                              <w:rFonts w:ascii="Arial" w:hAnsi="Arial" w:cs="Arial"/>
                            </w:rPr>
                          </w:pPr>
                          <w:r w:rsidRPr="00FD498A">
                            <w:rPr>
                              <w:rFonts w:ascii="Arial" w:hAnsi="Arial" w:cs="Arial"/>
                            </w:rPr>
                            <w:t xml:space="preserve">(  </w:t>
                          </w:r>
                          <w:r>
                            <w:rPr>
                              <w:rFonts w:ascii="Arial" w:hAnsi="Arial" w:cs="Arial"/>
                            </w:rPr>
                            <w:t xml:space="preserve">   </w:t>
                          </w:r>
                          <w:r>
                            <w:rPr>
                              <w:rFonts w:ascii="Verdana" w:hAnsi="Verdana" w:cs="Arial"/>
                              <w:b/>
                              <w:sz w:val="68"/>
                              <w:szCs w:val="68"/>
                            </w:rPr>
                            <w:t xml:space="preserve">   </w:t>
                          </w:r>
                          <w:r w:rsidRPr="00FD498A">
                            <w:rPr>
                              <w:rFonts w:ascii="Arial" w:hAnsi="Arial" w:cs="Arial"/>
                            </w:rPr>
                            <w:t xml:space="preserve">       )</w:t>
                          </w:r>
                          <w:r>
                            <w:rPr>
                              <w:rFonts w:ascii="Arial" w:hAnsi="Arial"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47C88" id="Rectangle 3" o:spid="_x0000_s1028" style="position:absolute;left:0;text-align:left;margin-left:69.6pt;margin-top:10.95pt;width:302.4pt;height:1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" stroked="f">
              <o:lock v:ext="edit" aspectratio="t"/>
              <v:textbox inset="0,0,0,0">
                <w:txbxContent>
                  <w:p w14:paraId="6AEA43C5" w14:textId="77777777" w:rsidR="006875C8" w:rsidRPr="0050259C" w:rsidRDefault="006875C8">
                    <w:pPr>
                      <w:pStyle w:val="Ttulo2"/>
                      <w:rPr>
                        <w:rFonts w:ascii="Verdana" w:hAnsi="Verdana"/>
                        <w:sz w:val="24"/>
                        <w:szCs w:val="24"/>
                      </w:rPr>
                    </w:pPr>
                    <w:r w:rsidRPr="0050259C">
                      <w:rPr>
                        <w:rFonts w:ascii="Verdana" w:hAnsi="Verdana"/>
                        <w:sz w:val="24"/>
                        <w:szCs w:val="24"/>
                      </w:rPr>
                      <w:t>Ministerio de Vivienda, Ciudad y Territorio</w:t>
                    </w:r>
                  </w:p>
                  <w:p w14:paraId="3836DDAB" w14:textId="77777777" w:rsidR="006875C8" w:rsidRPr="0050259C" w:rsidRDefault="006875C8" w:rsidP="00330072">
                    <w:pPr>
                      <w:jc w:val="center"/>
                      <w:rPr>
                        <w:rFonts w:ascii="Verdana" w:hAnsi="Verdana"/>
                        <w:sz w:val="20"/>
                        <w:lang w:val="es-ES_tradnl"/>
                      </w:rPr>
                    </w:pPr>
                    <w:r w:rsidRPr="0050259C">
                      <w:rPr>
                        <w:rFonts w:ascii="Verdana" w:hAnsi="Verdana"/>
                        <w:sz w:val="20"/>
                        <w:lang w:val="es-ES_tradnl"/>
                      </w:rPr>
                      <w:t>República de Colombia</w:t>
                    </w:r>
                  </w:p>
                  <w:p w14:paraId="2BE2C1C3" w14:textId="77777777" w:rsidR="006875C8" w:rsidRPr="0050259C" w:rsidRDefault="006875C8" w:rsidP="00330072">
                    <w:pPr>
                      <w:jc w:val="center"/>
                      <w:rPr>
                        <w:rFonts w:ascii="Verdana" w:hAnsi="Verdana"/>
                        <w:sz w:val="20"/>
                        <w:lang w:val="es-ES_tradnl"/>
                      </w:rPr>
                    </w:pPr>
                  </w:p>
                  <w:p w14:paraId="35302B1C" w14:textId="77777777" w:rsidR="006875C8" w:rsidRPr="0050259C" w:rsidRDefault="006875C8" w:rsidP="00F14879">
                    <w:pPr>
                      <w:pStyle w:val="Ttulo3"/>
                      <w:rPr>
                        <w:rFonts w:ascii="Verdana" w:hAnsi="Verdana" w:cs="Arial"/>
                        <w:sz w:val="32"/>
                        <w:szCs w:val="32"/>
                      </w:rPr>
                    </w:pPr>
                    <w:r w:rsidRPr="0050259C">
                      <w:rPr>
                        <w:rFonts w:ascii="Verdana" w:hAnsi="Verdana" w:cs="Arial"/>
                        <w:sz w:val="32"/>
                        <w:szCs w:val="32"/>
                      </w:rPr>
                      <w:t>RESOLUCIÓN NÚMERO</w:t>
                    </w:r>
                  </w:p>
                  <w:p w14:paraId="13F29FC6" w14:textId="77777777" w:rsidR="006875C8" w:rsidRPr="00FD498A" w:rsidRDefault="006875C8" w:rsidP="00F14879">
                    <w:pPr>
                      <w:rPr>
                        <w:rFonts w:ascii="Arial" w:hAnsi="Arial" w:cs="Arial"/>
                      </w:rPr>
                    </w:pPr>
                  </w:p>
                  <w:p w14:paraId="5DE83729" w14:textId="77777777" w:rsidR="006875C8" w:rsidRPr="00FD498A" w:rsidRDefault="006875C8">
                    <w:pPr>
                      <w:jc w:val="center"/>
                      <w:rPr>
                        <w:rFonts w:ascii="Arial" w:hAnsi="Arial" w:cs="Arial"/>
                      </w:rPr>
                    </w:pPr>
                    <w:r w:rsidRPr="00FD498A">
                      <w:rPr>
                        <w:rFonts w:ascii="Arial" w:hAnsi="Arial" w:cs="Arial"/>
                      </w:rPr>
                      <w:t xml:space="preserve">(  </w:t>
                    </w:r>
                    <w:r>
                      <w:rPr>
                        <w:rFonts w:ascii="Arial" w:hAnsi="Arial" w:cs="Arial"/>
                      </w:rPr>
                      <w:t xml:space="preserve">   </w:t>
                    </w:r>
                    <w:r>
                      <w:rPr>
                        <w:rFonts w:ascii="Verdana" w:hAnsi="Verdana" w:cs="Arial"/>
                        <w:b/>
                        <w:sz w:val="68"/>
                        <w:szCs w:val="68"/>
                      </w:rPr>
                      <w:t xml:space="preserve">   </w:t>
                    </w:r>
                    <w:r w:rsidRPr="00FD498A">
                      <w:rPr>
                        <w:rFonts w:ascii="Arial" w:hAnsi="Arial" w:cs="Arial"/>
                      </w:rPr>
                      <w:t xml:space="preserve">       )</w:t>
                    </w:r>
                    <w:r>
                      <w:rPr>
                        <w:rFonts w:ascii="Arial" w:hAnsi="Arial" w:cs="Arial"/>
                      </w:rPr>
                      <w:t xml:space="preserve">  </w:t>
                    </w:r>
                  </w:p>
                </w:txbxContent>
              </v:textbox>
            </v:rect>
          </w:pict>
        </mc:Fallback>
      </mc:AlternateContent>
    </w:r>
  </w:p>
  <w:p w14:paraId="5FE9FDB0" w14:textId="77777777" w:rsidR="006875C8" w:rsidRDefault="006875C8">
    <w:pPr>
      <w:jc w:val="center"/>
      <w:rPr>
        <w:rFonts w:ascii="Arial" w:hAnsi="Arial"/>
        <w:sz w:val="22"/>
      </w:rPr>
    </w:pPr>
  </w:p>
  <w:p w14:paraId="2EB62EEB" w14:textId="77777777" w:rsidR="006875C8" w:rsidRDefault="006875C8">
    <w:pPr>
      <w:jc w:val="center"/>
      <w:rPr>
        <w:rFonts w:ascii="Arial" w:hAnsi="Arial"/>
        <w:sz w:val="22"/>
      </w:rPr>
    </w:pPr>
  </w:p>
  <w:p w14:paraId="1E32A904" w14:textId="77777777" w:rsidR="006875C8" w:rsidRDefault="006875C8">
    <w:pPr>
      <w:jc w:val="center"/>
      <w:rPr>
        <w:rFonts w:ascii="Arial" w:hAnsi="Arial"/>
        <w:sz w:val="22"/>
      </w:rPr>
    </w:pPr>
  </w:p>
  <w:p w14:paraId="188AC869" w14:textId="77777777" w:rsidR="006875C8" w:rsidRDefault="006875C8">
    <w:pPr>
      <w:jc w:val="center"/>
      <w:rPr>
        <w:rFonts w:ascii="Arial" w:hAnsi="Arial"/>
        <w:sz w:val="22"/>
      </w:rPr>
    </w:pPr>
  </w:p>
  <w:p w14:paraId="1F372256" w14:textId="77777777" w:rsidR="006875C8" w:rsidRDefault="006875C8">
    <w:pPr>
      <w:jc w:val="center"/>
      <w:rPr>
        <w:rFonts w:ascii="Arial" w:hAnsi="Arial"/>
        <w:sz w:val="22"/>
      </w:rPr>
    </w:pPr>
  </w:p>
  <w:p w14:paraId="212D0DF1" w14:textId="77777777" w:rsidR="006875C8" w:rsidRDefault="006875C8">
    <w:pPr>
      <w:jc w:val="center"/>
      <w:rPr>
        <w:rFonts w:ascii="Arial" w:hAnsi="Arial"/>
        <w:sz w:val="22"/>
      </w:rPr>
    </w:pPr>
  </w:p>
  <w:p w14:paraId="587CA214" w14:textId="77777777" w:rsidR="006875C8" w:rsidRDefault="006875C8">
    <w:pPr>
      <w:jc w:val="center"/>
      <w:rPr>
        <w:rFonts w:ascii="Arial" w:hAnsi="Arial"/>
        <w:sz w:val="22"/>
      </w:rPr>
    </w:pPr>
  </w:p>
  <w:p w14:paraId="4062B6B4" w14:textId="77777777" w:rsidR="006875C8" w:rsidRDefault="006875C8">
    <w:pPr>
      <w:jc w:val="center"/>
      <w:rPr>
        <w:rFonts w:ascii="Arial" w:hAnsi="Arial"/>
        <w:sz w:val="22"/>
      </w:rPr>
    </w:pPr>
  </w:p>
  <w:p w14:paraId="2607DE46" w14:textId="77777777" w:rsidR="006875C8" w:rsidRPr="00652A5F" w:rsidRDefault="006875C8">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02A7"/>
    <w:multiLevelType w:val="hybridMultilevel"/>
    <w:tmpl w:val="F5984EA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C12329"/>
    <w:multiLevelType w:val="hybridMultilevel"/>
    <w:tmpl w:val="4D144EDC"/>
    <w:lvl w:ilvl="0" w:tplc="FBBCF666">
      <w:start w:val="1"/>
      <w:numFmt w:val="decimal"/>
      <w:lvlText w:val="%1."/>
      <w:lvlJc w:val="left"/>
      <w:pPr>
        <w:ind w:left="360" w:hanging="360"/>
      </w:pPr>
      <w:rPr>
        <w:rFonts w:cs="Times New Roman"/>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5EA1C24"/>
    <w:multiLevelType w:val="hybridMultilevel"/>
    <w:tmpl w:val="3F60963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FF730A5"/>
    <w:multiLevelType w:val="hybridMultilevel"/>
    <w:tmpl w:val="BC78B8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D34FD6"/>
    <w:multiLevelType w:val="hybridMultilevel"/>
    <w:tmpl w:val="22D488C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C0E78B5"/>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EB787E"/>
    <w:multiLevelType w:val="hybridMultilevel"/>
    <w:tmpl w:val="7EF4CCEC"/>
    <w:lvl w:ilvl="0" w:tplc="A750396C">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1DAA"/>
    <w:multiLevelType w:val="hybridMultilevel"/>
    <w:tmpl w:val="9088565C"/>
    <w:lvl w:ilvl="0" w:tplc="240A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8" w15:restartNumberingAfterBreak="0">
    <w:nsid w:val="27D714EC"/>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B07DB9"/>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E101F0"/>
    <w:multiLevelType w:val="hybridMultilevel"/>
    <w:tmpl w:val="FD182794"/>
    <w:lvl w:ilvl="0" w:tplc="15FA925A">
      <w:start w:val="1"/>
      <w:numFmt w:val="bullet"/>
      <w:lvlText w:val="•"/>
      <w:lvlJc w:val="left"/>
      <w:pPr>
        <w:ind w:left="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287222">
      <w:start w:val="1"/>
      <w:numFmt w:val="bullet"/>
      <w:lvlText w:val="o"/>
      <w:lvlJc w:val="left"/>
      <w:pPr>
        <w:ind w:left="1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64A3AA">
      <w:start w:val="1"/>
      <w:numFmt w:val="bullet"/>
      <w:lvlText w:val="▪"/>
      <w:lvlJc w:val="left"/>
      <w:pPr>
        <w:ind w:left="2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18C488">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66BC54">
      <w:start w:val="1"/>
      <w:numFmt w:val="bullet"/>
      <w:lvlText w:val="o"/>
      <w:lvlJc w:val="left"/>
      <w:pPr>
        <w:ind w:left="3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708BF0">
      <w:start w:val="1"/>
      <w:numFmt w:val="bullet"/>
      <w:lvlText w:val="▪"/>
      <w:lvlJc w:val="left"/>
      <w:pPr>
        <w:ind w:left="4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EC638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C4218">
      <w:start w:val="1"/>
      <w:numFmt w:val="bullet"/>
      <w:lvlText w:val="o"/>
      <w:lvlJc w:val="left"/>
      <w:pPr>
        <w:ind w:left="5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7AF306">
      <w:start w:val="1"/>
      <w:numFmt w:val="bullet"/>
      <w:lvlText w:val="▪"/>
      <w:lvlJc w:val="left"/>
      <w:pPr>
        <w:ind w:left="6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FF117F"/>
    <w:multiLevelType w:val="hybridMultilevel"/>
    <w:tmpl w:val="E31EB2D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95B195D"/>
    <w:multiLevelType w:val="hybridMultilevel"/>
    <w:tmpl w:val="620E42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B7A78CD"/>
    <w:multiLevelType w:val="hybridMultilevel"/>
    <w:tmpl w:val="5FA248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DE82F23"/>
    <w:multiLevelType w:val="hybridMultilevel"/>
    <w:tmpl w:val="93C688E2"/>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836CFC"/>
    <w:multiLevelType w:val="hybridMultilevel"/>
    <w:tmpl w:val="8496D9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79552C8"/>
    <w:multiLevelType w:val="hybridMultilevel"/>
    <w:tmpl w:val="5E8454CC"/>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48A81329"/>
    <w:multiLevelType w:val="hybridMultilevel"/>
    <w:tmpl w:val="42064952"/>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AEB57CE"/>
    <w:multiLevelType w:val="hybridMultilevel"/>
    <w:tmpl w:val="437E8886"/>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C300947"/>
    <w:multiLevelType w:val="hybridMultilevel"/>
    <w:tmpl w:val="43A6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93808CC"/>
    <w:multiLevelType w:val="single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abstractNum>
  <w:abstractNum w:abstractNumId="21" w15:restartNumberingAfterBreak="0">
    <w:nsid w:val="5B03476F"/>
    <w:multiLevelType w:val="hybridMultilevel"/>
    <w:tmpl w:val="834A2B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F7C6B0D"/>
    <w:multiLevelType w:val="hybridMultilevel"/>
    <w:tmpl w:val="B8D8AB5C"/>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648D32EB"/>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8276975"/>
    <w:multiLevelType w:val="hybridMultilevel"/>
    <w:tmpl w:val="B0B6C2F8"/>
    <w:lvl w:ilvl="0" w:tplc="446664C4">
      <w:start w:val="1"/>
      <w:numFmt w:val="decimal"/>
      <w:lvlText w:val="%1."/>
      <w:lvlJc w:val="left"/>
      <w:pPr>
        <w:ind w:left="36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A6B5C96"/>
    <w:multiLevelType w:val="hybridMultilevel"/>
    <w:tmpl w:val="7B7A93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FB82F94"/>
    <w:multiLevelType w:val="hybridMultilevel"/>
    <w:tmpl w:val="E11A20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4D60C60"/>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8052D96"/>
    <w:multiLevelType w:val="hybridMultilevel"/>
    <w:tmpl w:val="49046D38"/>
    <w:lvl w:ilvl="0" w:tplc="5C8E507C">
      <w:start w:val="1"/>
      <w:numFmt w:val="bullet"/>
      <w:lvlText w:val="•"/>
      <w:lvlJc w:val="left"/>
      <w:pPr>
        <w:tabs>
          <w:tab w:val="num" w:pos="720"/>
        </w:tabs>
        <w:ind w:left="720" w:hanging="360"/>
      </w:pPr>
      <w:rPr>
        <w:rFonts w:ascii="Arial" w:hAnsi="Arial" w:hint="default"/>
      </w:rPr>
    </w:lvl>
    <w:lvl w:ilvl="1" w:tplc="02F2563E" w:tentative="1">
      <w:start w:val="1"/>
      <w:numFmt w:val="bullet"/>
      <w:lvlText w:val="•"/>
      <w:lvlJc w:val="left"/>
      <w:pPr>
        <w:tabs>
          <w:tab w:val="num" w:pos="1440"/>
        </w:tabs>
        <w:ind w:left="1440" w:hanging="360"/>
      </w:pPr>
      <w:rPr>
        <w:rFonts w:ascii="Arial" w:hAnsi="Arial" w:hint="default"/>
      </w:rPr>
    </w:lvl>
    <w:lvl w:ilvl="2" w:tplc="14C29D0C" w:tentative="1">
      <w:start w:val="1"/>
      <w:numFmt w:val="bullet"/>
      <w:lvlText w:val="•"/>
      <w:lvlJc w:val="left"/>
      <w:pPr>
        <w:tabs>
          <w:tab w:val="num" w:pos="2160"/>
        </w:tabs>
        <w:ind w:left="2160" w:hanging="360"/>
      </w:pPr>
      <w:rPr>
        <w:rFonts w:ascii="Arial" w:hAnsi="Arial" w:hint="default"/>
      </w:rPr>
    </w:lvl>
    <w:lvl w:ilvl="3" w:tplc="79D8D012" w:tentative="1">
      <w:start w:val="1"/>
      <w:numFmt w:val="bullet"/>
      <w:lvlText w:val="•"/>
      <w:lvlJc w:val="left"/>
      <w:pPr>
        <w:tabs>
          <w:tab w:val="num" w:pos="2880"/>
        </w:tabs>
        <w:ind w:left="2880" w:hanging="360"/>
      </w:pPr>
      <w:rPr>
        <w:rFonts w:ascii="Arial" w:hAnsi="Arial" w:hint="default"/>
      </w:rPr>
    </w:lvl>
    <w:lvl w:ilvl="4" w:tplc="EBD61B0C" w:tentative="1">
      <w:start w:val="1"/>
      <w:numFmt w:val="bullet"/>
      <w:lvlText w:val="•"/>
      <w:lvlJc w:val="left"/>
      <w:pPr>
        <w:tabs>
          <w:tab w:val="num" w:pos="3600"/>
        </w:tabs>
        <w:ind w:left="3600" w:hanging="360"/>
      </w:pPr>
      <w:rPr>
        <w:rFonts w:ascii="Arial" w:hAnsi="Arial" w:hint="default"/>
      </w:rPr>
    </w:lvl>
    <w:lvl w:ilvl="5" w:tplc="E0A24BA2" w:tentative="1">
      <w:start w:val="1"/>
      <w:numFmt w:val="bullet"/>
      <w:lvlText w:val="•"/>
      <w:lvlJc w:val="left"/>
      <w:pPr>
        <w:tabs>
          <w:tab w:val="num" w:pos="4320"/>
        </w:tabs>
        <w:ind w:left="4320" w:hanging="360"/>
      </w:pPr>
      <w:rPr>
        <w:rFonts w:ascii="Arial" w:hAnsi="Arial" w:hint="default"/>
      </w:rPr>
    </w:lvl>
    <w:lvl w:ilvl="6" w:tplc="F4BA1C4C" w:tentative="1">
      <w:start w:val="1"/>
      <w:numFmt w:val="bullet"/>
      <w:lvlText w:val="•"/>
      <w:lvlJc w:val="left"/>
      <w:pPr>
        <w:tabs>
          <w:tab w:val="num" w:pos="5040"/>
        </w:tabs>
        <w:ind w:left="5040" w:hanging="360"/>
      </w:pPr>
      <w:rPr>
        <w:rFonts w:ascii="Arial" w:hAnsi="Arial" w:hint="default"/>
      </w:rPr>
    </w:lvl>
    <w:lvl w:ilvl="7" w:tplc="F2AE941E" w:tentative="1">
      <w:start w:val="1"/>
      <w:numFmt w:val="bullet"/>
      <w:lvlText w:val="•"/>
      <w:lvlJc w:val="left"/>
      <w:pPr>
        <w:tabs>
          <w:tab w:val="num" w:pos="5760"/>
        </w:tabs>
        <w:ind w:left="5760" w:hanging="360"/>
      </w:pPr>
      <w:rPr>
        <w:rFonts w:ascii="Arial" w:hAnsi="Arial" w:hint="default"/>
      </w:rPr>
    </w:lvl>
    <w:lvl w:ilvl="8" w:tplc="CDDAA8A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E02DC3"/>
    <w:multiLevelType w:val="hybridMultilevel"/>
    <w:tmpl w:val="9ADEC5F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0"/>
  </w:num>
  <w:num w:numId="2">
    <w:abstractNumId w:val="28"/>
  </w:num>
  <w:num w:numId="3">
    <w:abstractNumId w:val="5"/>
  </w:num>
  <w:num w:numId="4">
    <w:abstractNumId w:val="25"/>
  </w:num>
  <w:num w:numId="5">
    <w:abstractNumId w:val="19"/>
  </w:num>
  <w:num w:numId="6">
    <w:abstractNumId w:val="18"/>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15"/>
  </w:num>
  <w:num w:numId="13">
    <w:abstractNumId w:val="4"/>
  </w:num>
  <w:num w:numId="14">
    <w:abstractNumId w:val="21"/>
  </w:num>
  <w:num w:numId="15">
    <w:abstractNumId w:val="22"/>
  </w:num>
  <w:num w:numId="16">
    <w:abstractNumId w:val="29"/>
  </w:num>
  <w:num w:numId="17">
    <w:abstractNumId w:val="9"/>
  </w:num>
  <w:num w:numId="18">
    <w:abstractNumId w:val="7"/>
  </w:num>
  <w:num w:numId="19">
    <w:abstractNumId w:val="13"/>
  </w:num>
  <w:num w:numId="20">
    <w:abstractNumId w:val="12"/>
  </w:num>
  <w:num w:numId="21">
    <w:abstractNumId w:val="27"/>
  </w:num>
  <w:num w:numId="22">
    <w:abstractNumId w:val="24"/>
  </w:num>
  <w:num w:numId="23">
    <w:abstractNumId w:val="23"/>
  </w:num>
  <w:num w:numId="24">
    <w:abstractNumId w:val="6"/>
  </w:num>
  <w:num w:numId="25">
    <w:abstractNumId w:val="8"/>
  </w:num>
  <w:num w:numId="26">
    <w:abstractNumId w:val="14"/>
  </w:num>
  <w:num w:numId="27">
    <w:abstractNumId w:val="26"/>
  </w:num>
  <w:num w:numId="28">
    <w:abstractNumId w:val="11"/>
  </w:num>
  <w:num w:numId="29">
    <w:abstractNumId w:val="2"/>
  </w:num>
  <w:num w:numId="3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36"/>
    <w:rsid w:val="00004BDA"/>
    <w:rsid w:val="000050AB"/>
    <w:rsid w:val="00007094"/>
    <w:rsid w:val="00017A5B"/>
    <w:rsid w:val="00026925"/>
    <w:rsid w:val="00026974"/>
    <w:rsid w:val="00034949"/>
    <w:rsid w:val="00036308"/>
    <w:rsid w:val="000437AA"/>
    <w:rsid w:val="000449B4"/>
    <w:rsid w:val="00045DC2"/>
    <w:rsid w:val="0004615F"/>
    <w:rsid w:val="000564D7"/>
    <w:rsid w:val="00061DFD"/>
    <w:rsid w:val="00062DAE"/>
    <w:rsid w:val="00066DF0"/>
    <w:rsid w:val="000726B9"/>
    <w:rsid w:val="0007640C"/>
    <w:rsid w:val="00076D6C"/>
    <w:rsid w:val="00086C94"/>
    <w:rsid w:val="00087B4B"/>
    <w:rsid w:val="00091321"/>
    <w:rsid w:val="00093664"/>
    <w:rsid w:val="00094AC6"/>
    <w:rsid w:val="00095EC1"/>
    <w:rsid w:val="000969D5"/>
    <w:rsid w:val="00097FE9"/>
    <w:rsid w:val="000A06C6"/>
    <w:rsid w:val="000A0D0B"/>
    <w:rsid w:val="000A3A6A"/>
    <w:rsid w:val="000A3DB5"/>
    <w:rsid w:val="000A57BD"/>
    <w:rsid w:val="000A57C8"/>
    <w:rsid w:val="000B582E"/>
    <w:rsid w:val="000C0E22"/>
    <w:rsid w:val="000C208F"/>
    <w:rsid w:val="000C55CF"/>
    <w:rsid w:val="000C6196"/>
    <w:rsid w:val="000C7167"/>
    <w:rsid w:val="000D7501"/>
    <w:rsid w:val="000E6052"/>
    <w:rsid w:val="000F40BE"/>
    <w:rsid w:val="000F52C6"/>
    <w:rsid w:val="000F67D3"/>
    <w:rsid w:val="001053D1"/>
    <w:rsid w:val="00105C0D"/>
    <w:rsid w:val="001072DA"/>
    <w:rsid w:val="0011286A"/>
    <w:rsid w:val="00112BAE"/>
    <w:rsid w:val="00114B2B"/>
    <w:rsid w:val="001273A6"/>
    <w:rsid w:val="00132AD2"/>
    <w:rsid w:val="001343CD"/>
    <w:rsid w:val="0013662D"/>
    <w:rsid w:val="00140E1F"/>
    <w:rsid w:val="001411D9"/>
    <w:rsid w:val="00151016"/>
    <w:rsid w:val="001547EF"/>
    <w:rsid w:val="00155721"/>
    <w:rsid w:val="001562C7"/>
    <w:rsid w:val="00163131"/>
    <w:rsid w:val="0016398B"/>
    <w:rsid w:val="00164619"/>
    <w:rsid w:val="00165158"/>
    <w:rsid w:val="001759C5"/>
    <w:rsid w:val="00177190"/>
    <w:rsid w:val="00182568"/>
    <w:rsid w:val="001827D7"/>
    <w:rsid w:val="0018338C"/>
    <w:rsid w:val="00187499"/>
    <w:rsid w:val="00187501"/>
    <w:rsid w:val="00193BF1"/>
    <w:rsid w:val="001A097A"/>
    <w:rsid w:val="001A24BB"/>
    <w:rsid w:val="001A2B02"/>
    <w:rsid w:val="001A7C57"/>
    <w:rsid w:val="001B1190"/>
    <w:rsid w:val="001B1285"/>
    <w:rsid w:val="001B22C3"/>
    <w:rsid w:val="001B4C8D"/>
    <w:rsid w:val="001B69B1"/>
    <w:rsid w:val="001B7E2F"/>
    <w:rsid w:val="001C03F0"/>
    <w:rsid w:val="001C0B6D"/>
    <w:rsid w:val="001C3386"/>
    <w:rsid w:val="001C6FA1"/>
    <w:rsid w:val="001D4448"/>
    <w:rsid w:val="001D4EA5"/>
    <w:rsid w:val="001E0FA2"/>
    <w:rsid w:val="001E15E4"/>
    <w:rsid w:val="001E1977"/>
    <w:rsid w:val="001F24F9"/>
    <w:rsid w:val="001F269A"/>
    <w:rsid w:val="001F4041"/>
    <w:rsid w:val="00204D2C"/>
    <w:rsid w:val="0021174E"/>
    <w:rsid w:val="00220A8F"/>
    <w:rsid w:val="002303CB"/>
    <w:rsid w:val="00233DC5"/>
    <w:rsid w:val="00234008"/>
    <w:rsid w:val="00240323"/>
    <w:rsid w:val="002413D0"/>
    <w:rsid w:val="00241E9D"/>
    <w:rsid w:val="002440C5"/>
    <w:rsid w:val="0024482F"/>
    <w:rsid w:val="002533BE"/>
    <w:rsid w:val="00257561"/>
    <w:rsid w:val="00257663"/>
    <w:rsid w:val="00260282"/>
    <w:rsid w:val="00263394"/>
    <w:rsid w:val="00265CA5"/>
    <w:rsid w:val="00265EF5"/>
    <w:rsid w:val="00270B3E"/>
    <w:rsid w:val="00271941"/>
    <w:rsid w:val="0027463D"/>
    <w:rsid w:val="00274668"/>
    <w:rsid w:val="00276612"/>
    <w:rsid w:val="002769EE"/>
    <w:rsid w:val="00277AC2"/>
    <w:rsid w:val="0028357C"/>
    <w:rsid w:val="002855AF"/>
    <w:rsid w:val="00292325"/>
    <w:rsid w:val="0029281D"/>
    <w:rsid w:val="00295196"/>
    <w:rsid w:val="00297DDE"/>
    <w:rsid w:val="002A0A92"/>
    <w:rsid w:val="002A4D78"/>
    <w:rsid w:val="002A5D67"/>
    <w:rsid w:val="002B6258"/>
    <w:rsid w:val="002C04F2"/>
    <w:rsid w:val="002D1AF0"/>
    <w:rsid w:val="002D69F5"/>
    <w:rsid w:val="002E11AC"/>
    <w:rsid w:val="002E16F6"/>
    <w:rsid w:val="002E1FB1"/>
    <w:rsid w:val="002E3604"/>
    <w:rsid w:val="002E5324"/>
    <w:rsid w:val="002F31AB"/>
    <w:rsid w:val="00301EED"/>
    <w:rsid w:val="00305103"/>
    <w:rsid w:val="00305904"/>
    <w:rsid w:val="00314E76"/>
    <w:rsid w:val="00314E9D"/>
    <w:rsid w:val="0031799B"/>
    <w:rsid w:val="00322343"/>
    <w:rsid w:val="00326E53"/>
    <w:rsid w:val="00330072"/>
    <w:rsid w:val="00334A2E"/>
    <w:rsid w:val="00336A78"/>
    <w:rsid w:val="00343008"/>
    <w:rsid w:val="00343DB0"/>
    <w:rsid w:val="00345A57"/>
    <w:rsid w:val="003472C1"/>
    <w:rsid w:val="003514E1"/>
    <w:rsid w:val="003521AC"/>
    <w:rsid w:val="00362398"/>
    <w:rsid w:val="0036474C"/>
    <w:rsid w:val="003647EC"/>
    <w:rsid w:val="00371934"/>
    <w:rsid w:val="00374D4D"/>
    <w:rsid w:val="00375FE3"/>
    <w:rsid w:val="00384964"/>
    <w:rsid w:val="00387C1E"/>
    <w:rsid w:val="00390AA6"/>
    <w:rsid w:val="00393517"/>
    <w:rsid w:val="00394C3E"/>
    <w:rsid w:val="003A5DD8"/>
    <w:rsid w:val="003A655B"/>
    <w:rsid w:val="003A7B64"/>
    <w:rsid w:val="003B1B57"/>
    <w:rsid w:val="003B319E"/>
    <w:rsid w:val="003B4773"/>
    <w:rsid w:val="003B4BD3"/>
    <w:rsid w:val="003C4113"/>
    <w:rsid w:val="003C6703"/>
    <w:rsid w:val="003D1B40"/>
    <w:rsid w:val="003D606C"/>
    <w:rsid w:val="003D6934"/>
    <w:rsid w:val="003E0D92"/>
    <w:rsid w:val="003E11F7"/>
    <w:rsid w:val="003E352A"/>
    <w:rsid w:val="003E650F"/>
    <w:rsid w:val="003F3111"/>
    <w:rsid w:val="003F6275"/>
    <w:rsid w:val="00402B09"/>
    <w:rsid w:val="004038C8"/>
    <w:rsid w:val="00405895"/>
    <w:rsid w:val="00410CA2"/>
    <w:rsid w:val="00410D5F"/>
    <w:rsid w:val="0041298B"/>
    <w:rsid w:val="004267AD"/>
    <w:rsid w:val="0043418C"/>
    <w:rsid w:val="004344FF"/>
    <w:rsid w:val="004427DB"/>
    <w:rsid w:val="004473BB"/>
    <w:rsid w:val="00455088"/>
    <w:rsid w:val="0045598A"/>
    <w:rsid w:val="00456BEF"/>
    <w:rsid w:val="00464617"/>
    <w:rsid w:val="00464AF1"/>
    <w:rsid w:val="00464C0B"/>
    <w:rsid w:val="0047149D"/>
    <w:rsid w:val="00474984"/>
    <w:rsid w:val="0047673D"/>
    <w:rsid w:val="00477182"/>
    <w:rsid w:val="00480B8A"/>
    <w:rsid w:val="00483598"/>
    <w:rsid w:val="004839B1"/>
    <w:rsid w:val="0048478C"/>
    <w:rsid w:val="004867B9"/>
    <w:rsid w:val="00486B2B"/>
    <w:rsid w:val="00490A49"/>
    <w:rsid w:val="0049234C"/>
    <w:rsid w:val="00493D5C"/>
    <w:rsid w:val="00497FCA"/>
    <w:rsid w:val="004A05BC"/>
    <w:rsid w:val="004A28F9"/>
    <w:rsid w:val="004A2F65"/>
    <w:rsid w:val="004B29D5"/>
    <w:rsid w:val="004C262F"/>
    <w:rsid w:val="004C3A9C"/>
    <w:rsid w:val="004C405B"/>
    <w:rsid w:val="004D45B1"/>
    <w:rsid w:val="004E4085"/>
    <w:rsid w:val="004E63AD"/>
    <w:rsid w:val="004F2AE2"/>
    <w:rsid w:val="004F501A"/>
    <w:rsid w:val="004F71A6"/>
    <w:rsid w:val="004F72A5"/>
    <w:rsid w:val="005004BB"/>
    <w:rsid w:val="0050259C"/>
    <w:rsid w:val="005043C2"/>
    <w:rsid w:val="0051533B"/>
    <w:rsid w:val="00516676"/>
    <w:rsid w:val="00517409"/>
    <w:rsid w:val="00520355"/>
    <w:rsid w:val="00521CEB"/>
    <w:rsid w:val="00521E4B"/>
    <w:rsid w:val="0052297A"/>
    <w:rsid w:val="00524C1F"/>
    <w:rsid w:val="00532BC7"/>
    <w:rsid w:val="005418D5"/>
    <w:rsid w:val="005452BB"/>
    <w:rsid w:val="00555A97"/>
    <w:rsid w:val="00560AFC"/>
    <w:rsid w:val="0056322E"/>
    <w:rsid w:val="0056336D"/>
    <w:rsid w:val="00571951"/>
    <w:rsid w:val="00572280"/>
    <w:rsid w:val="00572E91"/>
    <w:rsid w:val="00576D10"/>
    <w:rsid w:val="005772F0"/>
    <w:rsid w:val="0058007C"/>
    <w:rsid w:val="00590B3A"/>
    <w:rsid w:val="00590E21"/>
    <w:rsid w:val="00591705"/>
    <w:rsid w:val="00593103"/>
    <w:rsid w:val="00593785"/>
    <w:rsid w:val="005960B4"/>
    <w:rsid w:val="005A0529"/>
    <w:rsid w:val="005A7AC2"/>
    <w:rsid w:val="005C1A36"/>
    <w:rsid w:val="005C598D"/>
    <w:rsid w:val="005D6A50"/>
    <w:rsid w:val="005F4003"/>
    <w:rsid w:val="005F67BE"/>
    <w:rsid w:val="005F7F60"/>
    <w:rsid w:val="00600C30"/>
    <w:rsid w:val="0060109B"/>
    <w:rsid w:val="00605565"/>
    <w:rsid w:val="00606135"/>
    <w:rsid w:val="0060785D"/>
    <w:rsid w:val="0061014B"/>
    <w:rsid w:val="00610D39"/>
    <w:rsid w:val="00611A12"/>
    <w:rsid w:val="00613938"/>
    <w:rsid w:val="00617D5F"/>
    <w:rsid w:val="0062070A"/>
    <w:rsid w:val="00625EC2"/>
    <w:rsid w:val="00631C0F"/>
    <w:rsid w:val="00635282"/>
    <w:rsid w:val="0063622A"/>
    <w:rsid w:val="006420A5"/>
    <w:rsid w:val="00644644"/>
    <w:rsid w:val="00652A5F"/>
    <w:rsid w:val="0065318B"/>
    <w:rsid w:val="00655CFD"/>
    <w:rsid w:val="00657D16"/>
    <w:rsid w:val="00663855"/>
    <w:rsid w:val="006639F4"/>
    <w:rsid w:val="00663E88"/>
    <w:rsid w:val="00667C2A"/>
    <w:rsid w:val="006702C8"/>
    <w:rsid w:val="00675409"/>
    <w:rsid w:val="00676010"/>
    <w:rsid w:val="00677C73"/>
    <w:rsid w:val="00685986"/>
    <w:rsid w:val="006875C8"/>
    <w:rsid w:val="00690BAD"/>
    <w:rsid w:val="00693702"/>
    <w:rsid w:val="00695761"/>
    <w:rsid w:val="006976E6"/>
    <w:rsid w:val="006A147D"/>
    <w:rsid w:val="006A557E"/>
    <w:rsid w:val="006B3584"/>
    <w:rsid w:val="006C2159"/>
    <w:rsid w:val="006D0F93"/>
    <w:rsid w:val="006D1D1A"/>
    <w:rsid w:val="006D2990"/>
    <w:rsid w:val="006D29EB"/>
    <w:rsid w:val="006D4046"/>
    <w:rsid w:val="006F0A8D"/>
    <w:rsid w:val="006F7228"/>
    <w:rsid w:val="006F7F9B"/>
    <w:rsid w:val="00701B41"/>
    <w:rsid w:val="007131CB"/>
    <w:rsid w:val="00715453"/>
    <w:rsid w:val="0072058F"/>
    <w:rsid w:val="007236E7"/>
    <w:rsid w:val="00724F5D"/>
    <w:rsid w:val="00724FAD"/>
    <w:rsid w:val="0072634C"/>
    <w:rsid w:val="00730CBD"/>
    <w:rsid w:val="00730DCC"/>
    <w:rsid w:val="00730EA5"/>
    <w:rsid w:val="00732C94"/>
    <w:rsid w:val="007358C9"/>
    <w:rsid w:val="0073621A"/>
    <w:rsid w:val="00736432"/>
    <w:rsid w:val="007403BE"/>
    <w:rsid w:val="00742C7E"/>
    <w:rsid w:val="00744ED3"/>
    <w:rsid w:val="007568F9"/>
    <w:rsid w:val="007571FC"/>
    <w:rsid w:val="00766555"/>
    <w:rsid w:val="00771B08"/>
    <w:rsid w:val="00777580"/>
    <w:rsid w:val="0077776E"/>
    <w:rsid w:val="0078153B"/>
    <w:rsid w:val="00784578"/>
    <w:rsid w:val="007857DB"/>
    <w:rsid w:val="00790FDF"/>
    <w:rsid w:val="0079125A"/>
    <w:rsid w:val="00793C08"/>
    <w:rsid w:val="00795F81"/>
    <w:rsid w:val="0079766A"/>
    <w:rsid w:val="007A144F"/>
    <w:rsid w:val="007A151F"/>
    <w:rsid w:val="007A3AFC"/>
    <w:rsid w:val="007A5B65"/>
    <w:rsid w:val="007A66CA"/>
    <w:rsid w:val="007A6A2F"/>
    <w:rsid w:val="007B1990"/>
    <w:rsid w:val="007B7587"/>
    <w:rsid w:val="007C1CF6"/>
    <w:rsid w:val="007C24D2"/>
    <w:rsid w:val="007D379C"/>
    <w:rsid w:val="007D5487"/>
    <w:rsid w:val="007D6B19"/>
    <w:rsid w:val="007E1100"/>
    <w:rsid w:val="007E1686"/>
    <w:rsid w:val="007E5525"/>
    <w:rsid w:val="007F02A7"/>
    <w:rsid w:val="007F6FCA"/>
    <w:rsid w:val="007F7EC0"/>
    <w:rsid w:val="008033A5"/>
    <w:rsid w:val="00803467"/>
    <w:rsid w:val="0081316A"/>
    <w:rsid w:val="00821C54"/>
    <w:rsid w:val="00831572"/>
    <w:rsid w:val="008367F7"/>
    <w:rsid w:val="00837D53"/>
    <w:rsid w:val="00840259"/>
    <w:rsid w:val="0085660E"/>
    <w:rsid w:val="008574EE"/>
    <w:rsid w:val="00860CF3"/>
    <w:rsid w:val="00860D96"/>
    <w:rsid w:val="008611B6"/>
    <w:rsid w:val="008614D8"/>
    <w:rsid w:val="00866358"/>
    <w:rsid w:val="0086744F"/>
    <w:rsid w:val="0087193D"/>
    <w:rsid w:val="008721E3"/>
    <w:rsid w:val="00875DD9"/>
    <w:rsid w:val="00875E08"/>
    <w:rsid w:val="00876384"/>
    <w:rsid w:val="0088184B"/>
    <w:rsid w:val="0088336C"/>
    <w:rsid w:val="00883923"/>
    <w:rsid w:val="00886238"/>
    <w:rsid w:val="00893BCC"/>
    <w:rsid w:val="008A41E9"/>
    <w:rsid w:val="008C0C72"/>
    <w:rsid w:val="008C2DA4"/>
    <w:rsid w:val="008D02D3"/>
    <w:rsid w:val="008D1CA8"/>
    <w:rsid w:val="008D565D"/>
    <w:rsid w:val="008D75B5"/>
    <w:rsid w:val="008E505C"/>
    <w:rsid w:val="008F0DDB"/>
    <w:rsid w:val="008F2A40"/>
    <w:rsid w:val="008F3999"/>
    <w:rsid w:val="0090076E"/>
    <w:rsid w:val="00907246"/>
    <w:rsid w:val="0091132D"/>
    <w:rsid w:val="00912686"/>
    <w:rsid w:val="00913BAD"/>
    <w:rsid w:val="00916814"/>
    <w:rsid w:val="00926718"/>
    <w:rsid w:val="00932611"/>
    <w:rsid w:val="00932EC1"/>
    <w:rsid w:val="009339E6"/>
    <w:rsid w:val="00935072"/>
    <w:rsid w:val="00936C30"/>
    <w:rsid w:val="00936EEE"/>
    <w:rsid w:val="00963A59"/>
    <w:rsid w:val="009647E4"/>
    <w:rsid w:val="00971CA4"/>
    <w:rsid w:val="00972212"/>
    <w:rsid w:val="0097404C"/>
    <w:rsid w:val="0098632E"/>
    <w:rsid w:val="009902AB"/>
    <w:rsid w:val="0099076D"/>
    <w:rsid w:val="00994E96"/>
    <w:rsid w:val="0099644F"/>
    <w:rsid w:val="009A0BA7"/>
    <w:rsid w:val="009A1C95"/>
    <w:rsid w:val="009A3F52"/>
    <w:rsid w:val="009A443D"/>
    <w:rsid w:val="009A5A32"/>
    <w:rsid w:val="009B08F2"/>
    <w:rsid w:val="009B13A2"/>
    <w:rsid w:val="009B1C9C"/>
    <w:rsid w:val="009B24A4"/>
    <w:rsid w:val="009C051C"/>
    <w:rsid w:val="009C1ED3"/>
    <w:rsid w:val="009C419F"/>
    <w:rsid w:val="009D0030"/>
    <w:rsid w:val="009D0EA6"/>
    <w:rsid w:val="009D2406"/>
    <w:rsid w:val="009D2900"/>
    <w:rsid w:val="009E32E9"/>
    <w:rsid w:val="009E352C"/>
    <w:rsid w:val="009E4FBB"/>
    <w:rsid w:val="009E63F1"/>
    <w:rsid w:val="009E7F15"/>
    <w:rsid w:val="009F05BE"/>
    <w:rsid w:val="009F2222"/>
    <w:rsid w:val="009F3D9D"/>
    <w:rsid w:val="00A044AE"/>
    <w:rsid w:val="00A06E99"/>
    <w:rsid w:val="00A11FE1"/>
    <w:rsid w:val="00A12665"/>
    <w:rsid w:val="00A13FED"/>
    <w:rsid w:val="00A14AC8"/>
    <w:rsid w:val="00A234FC"/>
    <w:rsid w:val="00A2661D"/>
    <w:rsid w:val="00A277FF"/>
    <w:rsid w:val="00A27B39"/>
    <w:rsid w:val="00A27C32"/>
    <w:rsid w:val="00A31AA3"/>
    <w:rsid w:val="00A32618"/>
    <w:rsid w:val="00A351AD"/>
    <w:rsid w:val="00A415DC"/>
    <w:rsid w:val="00A570C4"/>
    <w:rsid w:val="00A703EB"/>
    <w:rsid w:val="00A7077B"/>
    <w:rsid w:val="00A717AC"/>
    <w:rsid w:val="00A73DD4"/>
    <w:rsid w:val="00A766E6"/>
    <w:rsid w:val="00A7704F"/>
    <w:rsid w:val="00A774A7"/>
    <w:rsid w:val="00A806B7"/>
    <w:rsid w:val="00A80EE1"/>
    <w:rsid w:val="00A8289F"/>
    <w:rsid w:val="00A83A5B"/>
    <w:rsid w:val="00A86199"/>
    <w:rsid w:val="00A93754"/>
    <w:rsid w:val="00A94809"/>
    <w:rsid w:val="00A9572D"/>
    <w:rsid w:val="00AA33F0"/>
    <w:rsid w:val="00AA53F6"/>
    <w:rsid w:val="00AB5E7C"/>
    <w:rsid w:val="00AB7ACB"/>
    <w:rsid w:val="00AC286A"/>
    <w:rsid w:val="00AC6CE4"/>
    <w:rsid w:val="00AD1AD2"/>
    <w:rsid w:val="00AD3C4A"/>
    <w:rsid w:val="00AD56C0"/>
    <w:rsid w:val="00AD798D"/>
    <w:rsid w:val="00AE055E"/>
    <w:rsid w:val="00AE6FA0"/>
    <w:rsid w:val="00AF0BFA"/>
    <w:rsid w:val="00AF42FA"/>
    <w:rsid w:val="00AF4A62"/>
    <w:rsid w:val="00B10045"/>
    <w:rsid w:val="00B13AC7"/>
    <w:rsid w:val="00B1459D"/>
    <w:rsid w:val="00B167B7"/>
    <w:rsid w:val="00B21B29"/>
    <w:rsid w:val="00B22A97"/>
    <w:rsid w:val="00B22D73"/>
    <w:rsid w:val="00B23927"/>
    <w:rsid w:val="00B35311"/>
    <w:rsid w:val="00B35D2E"/>
    <w:rsid w:val="00B35FD0"/>
    <w:rsid w:val="00B402FC"/>
    <w:rsid w:val="00B542D2"/>
    <w:rsid w:val="00B54B22"/>
    <w:rsid w:val="00B56C57"/>
    <w:rsid w:val="00B60263"/>
    <w:rsid w:val="00B61C16"/>
    <w:rsid w:val="00B65877"/>
    <w:rsid w:val="00B702D5"/>
    <w:rsid w:val="00B7556D"/>
    <w:rsid w:val="00B80C85"/>
    <w:rsid w:val="00B813EC"/>
    <w:rsid w:val="00B81A55"/>
    <w:rsid w:val="00B84A7B"/>
    <w:rsid w:val="00B87D4E"/>
    <w:rsid w:val="00B93338"/>
    <w:rsid w:val="00B94706"/>
    <w:rsid w:val="00BA381C"/>
    <w:rsid w:val="00BA721F"/>
    <w:rsid w:val="00BA7FAE"/>
    <w:rsid w:val="00BB0846"/>
    <w:rsid w:val="00BB14B5"/>
    <w:rsid w:val="00BB34EA"/>
    <w:rsid w:val="00BC5E25"/>
    <w:rsid w:val="00BD04C7"/>
    <w:rsid w:val="00BD0B61"/>
    <w:rsid w:val="00BD1EF5"/>
    <w:rsid w:val="00BD486C"/>
    <w:rsid w:val="00BD5A24"/>
    <w:rsid w:val="00BF0A87"/>
    <w:rsid w:val="00BF221C"/>
    <w:rsid w:val="00BF289D"/>
    <w:rsid w:val="00BF405A"/>
    <w:rsid w:val="00BF705E"/>
    <w:rsid w:val="00C034E5"/>
    <w:rsid w:val="00C05EE0"/>
    <w:rsid w:val="00C07329"/>
    <w:rsid w:val="00C16F3F"/>
    <w:rsid w:val="00C21BCA"/>
    <w:rsid w:val="00C21DEB"/>
    <w:rsid w:val="00C24110"/>
    <w:rsid w:val="00C26557"/>
    <w:rsid w:val="00C272A6"/>
    <w:rsid w:val="00C35570"/>
    <w:rsid w:val="00C408EC"/>
    <w:rsid w:val="00C43C41"/>
    <w:rsid w:val="00C47641"/>
    <w:rsid w:val="00C52C41"/>
    <w:rsid w:val="00C564C7"/>
    <w:rsid w:val="00C56AEE"/>
    <w:rsid w:val="00C7274B"/>
    <w:rsid w:val="00C73FCF"/>
    <w:rsid w:val="00C74114"/>
    <w:rsid w:val="00C75EE5"/>
    <w:rsid w:val="00C83FD9"/>
    <w:rsid w:val="00C841F2"/>
    <w:rsid w:val="00C9082F"/>
    <w:rsid w:val="00C9230B"/>
    <w:rsid w:val="00C94081"/>
    <w:rsid w:val="00C947C0"/>
    <w:rsid w:val="00C97BD5"/>
    <w:rsid w:val="00CB1DC9"/>
    <w:rsid w:val="00CB20D4"/>
    <w:rsid w:val="00CB6FCC"/>
    <w:rsid w:val="00CB7ADD"/>
    <w:rsid w:val="00CC0977"/>
    <w:rsid w:val="00CC24F6"/>
    <w:rsid w:val="00CD0D1C"/>
    <w:rsid w:val="00CD0F92"/>
    <w:rsid w:val="00CD377F"/>
    <w:rsid w:val="00CD719D"/>
    <w:rsid w:val="00CD7A31"/>
    <w:rsid w:val="00CE1531"/>
    <w:rsid w:val="00CE3ECE"/>
    <w:rsid w:val="00CF0E04"/>
    <w:rsid w:val="00CF2D49"/>
    <w:rsid w:val="00CF3B8A"/>
    <w:rsid w:val="00CF3EB0"/>
    <w:rsid w:val="00CF51C6"/>
    <w:rsid w:val="00CF5370"/>
    <w:rsid w:val="00CF6774"/>
    <w:rsid w:val="00D04861"/>
    <w:rsid w:val="00D10E89"/>
    <w:rsid w:val="00D147C3"/>
    <w:rsid w:val="00D14C61"/>
    <w:rsid w:val="00D167B2"/>
    <w:rsid w:val="00D16A5E"/>
    <w:rsid w:val="00D21988"/>
    <w:rsid w:val="00D2252E"/>
    <w:rsid w:val="00D2291A"/>
    <w:rsid w:val="00D274D2"/>
    <w:rsid w:val="00D359D9"/>
    <w:rsid w:val="00D43B0D"/>
    <w:rsid w:val="00D47484"/>
    <w:rsid w:val="00D50928"/>
    <w:rsid w:val="00D540E8"/>
    <w:rsid w:val="00D5503B"/>
    <w:rsid w:val="00D62303"/>
    <w:rsid w:val="00D62D13"/>
    <w:rsid w:val="00D63955"/>
    <w:rsid w:val="00D715DE"/>
    <w:rsid w:val="00D752C7"/>
    <w:rsid w:val="00D76099"/>
    <w:rsid w:val="00D775FD"/>
    <w:rsid w:val="00D80A06"/>
    <w:rsid w:val="00D81082"/>
    <w:rsid w:val="00D81E2B"/>
    <w:rsid w:val="00D83D86"/>
    <w:rsid w:val="00D8428C"/>
    <w:rsid w:val="00D9001C"/>
    <w:rsid w:val="00D91821"/>
    <w:rsid w:val="00D9185A"/>
    <w:rsid w:val="00D9295C"/>
    <w:rsid w:val="00D94E69"/>
    <w:rsid w:val="00D96EB5"/>
    <w:rsid w:val="00DB2F9F"/>
    <w:rsid w:val="00DB3D5B"/>
    <w:rsid w:val="00DB49B9"/>
    <w:rsid w:val="00DB5748"/>
    <w:rsid w:val="00DB5E65"/>
    <w:rsid w:val="00DC41CD"/>
    <w:rsid w:val="00DC558B"/>
    <w:rsid w:val="00DC573A"/>
    <w:rsid w:val="00DC6F1A"/>
    <w:rsid w:val="00DD4115"/>
    <w:rsid w:val="00DD4FB2"/>
    <w:rsid w:val="00DD55B1"/>
    <w:rsid w:val="00DD5F5F"/>
    <w:rsid w:val="00DD738C"/>
    <w:rsid w:val="00DE0636"/>
    <w:rsid w:val="00DE11C2"/>
    <w:rsid w:val="00DE6EE5"/>
    <w:rsid w:val="00DF0D5E"/>
    <w:rsid w:val="00DF3D62"/>
    <w:rsid w:val="00DF62B5"/>
    <w:rsid w:val="00E00AB4"/>
    <w:rsid w:val="00E020F5"/>
    <w:rsid w:val="00E04CF3"/>
    <w:rsid w:val="00E051C8"/>
    <w:rsid w:val="00E1212F"/>
    <w:rsid w:val="00E168DA"/>
    <w:rsid w:val="00E22A2D"/>
    <w:rsid w:val="00E22C04"/>
    <w:rsid w:val="00E2370F"/>
    <w:rsid w:val="00E23FDC"/>
    <w:rsid w:val="00E2760C"/>
    <w:rsid w:val="00E30B79"/>
    <w:rsid w:val="00E34E96"/>
    <w:rsid w:val="00E373A6"/>
    <w:rsid w:val="00E436E4"/>
    <w:rsid w:val="00E54CF7"/>
    <w:rsid w:val="00E57BCE"/>
    <w:rsid w:val="00E66079"/>
    <w:rsid w:val="00E668FA"/>
    <w:rsid w:val="00E7299E"/>
    <w:rsid w:val="00E77150"/>
    <w:rsid w:val="00E77FCE"/>
    <w:rsid w:val="00E80838"/>
    <w:rsid w:val="00E80FBD"/>
    <w:rsid w:val="00E81931"/>
    <w:rsid w:val="00E81F41"/>
    <w:rsid w:val="00E8484E"/>
    <w:rsid w:val="00E84E80"/>
    <w:rsid w:val="00E851DA"/>
    <w:rsid w:val="00E85490"/>
    <w:rsid w:val="00E85578"/>
    <w:rsid w:val="00E856BF"/>
    <w:rsid w:val="00E92025"/>
    <w:rsid w:val="00E940FC"/>
    <w:rsid w:val="00E954D1"/>
    <w:rsid w:val="00E969FF"/>
    <w:rsid w:val="00EA0355"/>
    <w:rsid w:val="00EA7DF0"/>
    <w:rsid w:val="00EB13EC"/>
    <w:rsid w:val="00EB1A18"/>
    <w:rsid w:val="00EB3F29"/>
    <w:rsid w:val="00EB536A"/>
    <w:rsid w:val="00EB555A"/>
    <w:rsid w:val="00EB61A1"/>
    <w:rsid w:val="00EB687D"/>
    <w:rsid w:val="00EB6D4C"/>
    <w:rsid w:val="00EC543B"/>
    <w:rsid w:val="00EC755F"/>
    <w:rsid w:val="00ED3B51"/>
    <w:rsid w:val="00EF3493"/>
    <w:rsid w:val="00EF573C"/>
    <w:rsid w:val="00EF77C8"/>
    <w:rsid w:val="00F00D04"/>
    <w:rsid w:val="00F016D7"/>
    <w:rsid w:val="00F0269C"/>
    <w:rsid w:val="00F11295"/>
    <w:rsid w:val="00F11C28"/>
    <w:rsid w:val="00F12EA2"/>
    <w:rsid w:val="00F13772"/>
    <w:rsid w:val="00F14879"/>
    <w:rsid w:val="00F30281"/>
    <w:rsid w:val="00F3568A"/>
    <w:rsid w:val="00F4300B"/>
    <w:rsid w:val="00F45666"/>
    <w:rsid w:val="00F53A19"/>
    <w:rsid w:val="00F57C78"/>
    <w:rsid w:val="00F61379"/>
    <w:rsid w:val="00F65080"/>
    <w:rsid w:val="00F7243A"/>
    <w:rsid w:val="00F731B1"/>
    <w:rsid w:val="00F73419"/>
    <w:rsid w:val="00F756D7"/>
    <w:rsid w:val="00F81191"/>
    <w:rsid w:val="00F822E9"/>
    <w:rsid w:val="00F9065C"/>
    <w:rsid w:val="00F92AE9"/>
    <w:rsid w:val="00F92D96"/>
    <w:rsid w:val="00F939D9"/>
    <w:rsid w:val="00F9431D"/>
    <w:rsid w:val="00F94944"/>
    <w:rsid w:val="00F96B8C"/>
    <w:rsid w:val="00FA4CDA"/>
    <w:rsid w:val="00FB298C"/>
    <w:rsid w:val="00FB490A"/>
    <w:rsid w:val="00FB646E"/>
    <w:rsid w:val="00FC270F"/>
    <w:rsid w:val="00FC29A9"/>
    <w:rsid w:val="00FC4A03"/>
    <w:rsid w:val="00FD1D67"/>
    <w:rsid w:val="00FD2033"/>
    <w:rsid w:val="00FD2DDF"/>
    <w:rsid w:val="00FD3610"/>
    <w:rsid w:val="00FD498A"/>
    <w:rsid w:val="00FD4F20"/>
    <w:rsid w:val="00FE0D79"/>
    <w:rsid w:val="00FE0EA5"/>
    <w:rsid w:val="00FE2918"/>
    <w:rsid w:val="00FE4E46"/>
    <w:rsid w:val="00FE52C8"/>
    <w:rsid w:val="00FF2432"/>
    <w:rsid w:val="00FF25B0"/>
    <w:rsid w:val="00FF5219"/>
    <w:rsid w:val="00FF63BD"/>
    <w:rsid w:val="00FF65F2"/>
    <w:rsid w:val="00FF7A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53914"/>
  <w15:chartTrackingRefBased/>
  <w15:docId w15:val="{C5A3E140-D9E3-1444-9027-E6A9136C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w:uiPriority="99"/>
    <w:lsdException w:name="Title" w:qFormat="1"/>
    <w:lsdException w:name="Subtitle" w:uiPriority="11" w:qFormat="1"/>
    <w:lsdException w:name="Body Text 2"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
    </w:rPr>
  </w:style>
  <w:style w:type="paragraph" w:styleId="Ttulo1">
    <w:name w:val="heading 1"/>
    <w:basedOn w:val="Normal"/>
    <w:next w:val="Normal"/>
    <w:link w:val="Ttulo1Car"/>
    <w:uiPriority w:val="9"/>
    <w:qFormat/>
    <w:pPr>
      <w:keepNext/>
      <w:jc w:val="center"/>
      <w:outlineLvl w:val="0"/>
    </w:pPr>
    <w:rPr>
      <w:b/>
    </w:rPr>
  </w:style>
  <w:style w:type="paragraph" w:styleId="Ttulo2">
    <w:name w:val="heading 2"/>
    <w:basedOn w:val="Normal"/>
    <w:next w:val="Normal"/>
    <w:link w:val="Ttulo2Car"/>
    <w:uiPriority w:val="9"/>
    <w:qFormat/>
    <w:pPr>
      <w:keepNext/>
      <w:jc w:val="center"/>
      <w:outlineLvl w:val="1"/>
    </w:pPr>
    <w:rPr>
      <w:rFonts w:ascii="Arial" w:hAnsi="Arial"/>
      <w:b/>
      <w:sz w:val="32"/>
      <w:lang w:val="es-ES_tradnl"/>
    </w:rPr>
  </w:style>
  <w:style w:type="paragraph" w:styleId="Ttulo3">
    <w:name w:val="heading 3"/>
    <w:basedOn w:val="Normal"/>
    <w:next w:val="Normal"/>
    <w:link w:val="Ttulo3Car"/>
    <w:uiPriority w:val="9"/>
    <w:qFormat/>
    <w:pPr>
      <w:keepNext/>
      <w:jc w:val="center"/>
      <w:outlineLvl w:val="2"/>
    </w:pPr>
    <w:rPr>
      <w:rFonts w:ascii="Arial" w:hAnsi="Arial"/>
      <w:lang w:val="es-ES_tradnl"/>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b/>
      <w:sz w:val="28"/>
    </w:rPr>
  </w:style>
  <w:style w:type="paragraph" w:styleId="Ttulo6">
    <w:name w:val="heading 6"/>
    <w:aliases w:val="TITULO 4"/>
    <w:basedOn w:val="Normal"/>
    <w:next w:val="Normal"/>
    <w:qFormat/>
    <w:pPr>
      <w:keepNext/>
      <w:outlineLvl w:val="5"/>
    </w:pPr>
    <w:rPr>
      <w:b/>
    </w:rPr>
  </w:style>
  <w:style w:type="paragraph" w:styleId="Ttulo7">
    <w:name w:val="heading 7"/>
    <w:aliases w:val="no"/>
    <w:basedOn w:val="Normal"/>
    <w:next w:val="Normal"/>
    <w:qFormat/>
    <w:pPr>
      <w:keepNext/>
      <w:ind w:left="-142"/>
      <w:jc w:val="center"/>
      <w:outlineLvl w:val="6"/>
    </w:pPr>
    <w:rPr>
      <w:rFonts w:ascii="Arial" w:hAnsi="Arial"/>
      <w:lang w:val="es-ES_tradnl"/>
    </w:rPr>
  </w:style>
  <w:style w:type="paragraph" w:styleId="Ttulo8">
    <w:name w:val="heading 8"/>
    <w:basedOn w:val="Normal"/>
    <w:next w:val="Normal"/>
    <w:qFormat/>
    <w:pPr>
      <w:keepNext/>
      <w:outlineLvl w:val="7"/>
    </w:pPr>
    <w:rPr>
      <w:rFonts w:ascii="Arial" w:hAnsi="Arial"/>
      <w:sz w:val="12"/>
      <w:lang w:val="es-ES_tradnl"/>
    </w:rPr>
  </w:style>
  <w:style w:type="paragraph" w:styleId="Ttulo9">
    <w:name w:val="heading 9"/>
    <w:basedOn w:val="Normal"/>
    <w:next w:val="Normal"/>
    <w:qFormat/>
    <w:pPr>
      <w:keepNext/>
      <w:jc w:val="both"/>
      <w:outlineLvl w:val="8"/>
    </w:pPr>
    <w:rPr>
      <w:rFonts w:ascii="Arial" w:hAnsi="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26974"/>
    <w:rPr>
      <w:b/>
      <w:sz w:val="24"/>
      <w:lang w:val="es-ES"/>
    </w:rPr>
  </w:style>
  <w:style w:type="character" w:customStyle="1" w:styleId="Ttulo2Car">
    <w:name w:val="Título 2 Car"/>
    <w:link w:val="Ttulo2"/>
    <w:uiPriority w:val="9"/>
    <w:rsid w:val="00026974"/>
    <w:rPr>
      <w:rFonts w:ascii="Arial" w:hAnsi="Arial"/>
      <w:b/>
      <w:sz w:val="32"/>
      <w:lang w:val="es-ES_tradnl"/>
    </w:rPr>
  </w:style>
  <w:style w:type="character" w:customStyle="1" w:styleId="Ttulo3Car">
    <w:name w:val="Título 3 Car"/>
    <w:link w:val="Ttulo3"/>
    <w:uiPriority w:val="9"/>
    <w:rsid w:val="00026974"/>
    <w:rPr>
      <w:rFonts w:ascii="Arial" w:hAnsi="Arial"/>
      <w:sz w:val="24"/>
      <w:lang w:val="es-ES_tradnl"/>
    </w:rPr>
  </w:style>
  <w:style w:type="paragraph" w:styleId="Encabezado">
    <w:name w:val="header"/>
    <w:aliases w:val="Encabezado1"/>
    <w:basedOn w:val="Normal"/>
    <w:link w:val="EncabezadoCar"/>
    <w:pPr>
      <w:tabs>
        <w:tab w:val="center" w:pos="4252"/>
        <w:tab w:val="right" w:pos="8504"/>
      </w:tabs>
    </w:pPr>
    <w:rPr>
      <w:sz w:val="20"/>
      <w:lang w:val="es-ES_tradnl"/>
    </w:rPr>
  </w:style>
  <w:style w:type="character" w:customStyle="1" w:styleId="EncabezadoCar">
    <w:name w:val="Encabezado Car"/>
    <w:aliases w:val="Encabezado1 Car"/>
    <w:link w:val="Encabezado"/>
    <w:rsid w:val="00026974"/>
    <w:rPr>
      <w:lang w:val="es-ES_tradnl"/>
    </w:rPr>
  </w:style>
  <w:style w:type="paragraph" w:styleId="Piedepgina">
    <w:name w:val="footer"/>
    <w:basedOn w:val="Normal"/>
    <w:link w:val="PiedepginaCar"/>
    <w:pPr>
      <w:tabs>
        <w:tab w:val="center" w:pos="4252"/>
        <w:tab w:val="right" w:pos="8504"/>
      </w:tabs>
    </w:pPr>
    <w:rPr>
      <w:sz w:val="20"/>
      <w:lang w:val="es-ES_tradnl"/>
    </w:rPr>
  </w:style>
  <w:style w:type="character" w:customStyle="1" w:styleId="PiedepginaCar">
    <w:name w:val="Pie de página Car"/>
    <w:link w:val="Piedepgina"/>
    <w:rsid w:val="001B69B1"/>
    <w:rPr>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026974"/>
    <w:rPr>
      <w:sz w:val="24"/>
      <w:lang w:val="es-ES"/>
    </w:rPr>
  </w:style>
  <w:style w:type="paragraph" w:styleId="Sangradetextonormal">
    <w:name w:val="Body Text Indent"/>
    <w:aliases w:val="Sangría de t. independiente"/>
    <w:basedOn w:val="Normal"/>
    <w:link w:val="SangradetextonormalCar"/>
    <w:pPr>
      <w:jc w:val="both"/>
    </w:pPr>
    <w:rPr>
      <w:rFonts w:ascii="Arial" w:hAnsi="Arial"/>
      <w:color w:val="000080"/>
    </w:rPr>
  </w:style>
  <w:style w:type="character" w:customStyle="1" w:styleId="SangradetextonormalCar">
    <w:name w:val="Sangría de texto normal Car"/>
    <w:aliases w:val="Sangría de t. independiente Car"/>
    <w:link w:val="Sangradetextonormal"/>
    <w:rsid w:val="00026974"/>
    <w:rPr>
      <w:rFonts w:ascii="Arial" w:hAnsi="Arial"/>
      <w:color w:val="000080"/>
      <w:sz w:val="24"/>
      <w:lang w:val="es-ES"/>
    </w:rPr>
  </w:style>
  <w:style w:type="paragraph" w:styleId="Textoindependiente3">
    <w:name w:val="Body Text 3"/>
    <w:basedOn w:val="Normal"/>
    <w:rPr>
      <w:sz w:val="28"/>
    </w:rPr>
  </w:style>
  <w:style w:type="paragraph" w:styleId="NormalWeb">
    <w:name w:val="Normal (Web)"/>
    <w:basedOn w:val="Normal"/>
    <w:uiPriority w:val="99"/>
    <w:pPr>
      <w:spacing w:before="100" w:after="100"/>
    </w:pPr>
  </w:style>
  <w:style w:type="character" w:styleId="Nmerodepgina">
    <w:name w:val="page number"/>
    <w:basedOn w:val="Fuentedeprrafopredeter"/>
  </w:style>
  <w:style w:type="paragraph" w:customStyle="1" w:styleId="epgrafe">
    <w:name w:val="epígrafe"/>
    <w:basedOn w:val="Normal"/>
    <w:pPr>
      <w:jc w:val="both"/>
    </w:pPr>
    <w:rPr>
      <w:rFonts w:ascii="Arial" w:hAnsi="Arial"/>
      <w:lang w:val="es-CO"/>
    </w:rPr>
  </w:style>
  <w:style w:type="paragraph" w:customStyle="1" w:styleId="Ttulo10">
    <w:name w:val="T’tulo 1"/>
    <w:basedOn w:val="Normal"/>
    <w:next w:val="Normal"/>
    <w:pPr>
      <w:keepNext/>
      <w:jc w:val="center"/>
    </w:pPr>
    <w:rPr>
      <w:rFonts w:ascii="Arial" w:hAnsi="Arial"/>
      <w:b/>
    </w:rPr>
  </w:style>
  <w:style w:type="paragraph" w:customStyle="1" w:styleId="Ttulo20">
    <w:name w:val="T’tulo 2"/>
    <w:basedOn w:val="Normal"/>
    <w:next w:val="Normal"/>
    <w:pPr>
      <w:keepNext/>
      <w:jc w:val="both"/>
    </w:pPr>
    <w:rPr>
      <w:rFonts w:ascii="Arial" w:hAnsi="Arial"/>
      <w:b/>
    </w:rPr>
  </w:style>
  <w:style w:type="paragraph" w:styleId="Ttulo">
    <w:name w:val="Title"/>
    <w:basedOn w:val="Normal"/>
    <w:qFormat/>
    <w:pPr>
      <w:jc w:val="center"/>
    </w:pPr>
    <w:rPr>
      <w:rFonts w:ascii="Arial" w:hAnsi="Arial"/>
      <w:b/>
      <w:lang w:val="es-MX"/>
    </w:rPr>
  </w:style>
  <w:style w:type="paragraph" w:customStyle="1" w:styleId="Ttulo30">
    <w:name w:val="T’tulo 3"/>
    <w:basedOn w:val="Normal"/>
    <w:next w:val="Normal"/>
    <w:pPr>
      <w:keepNext/>
      <w:tabs>
        <w:tab w:val="center" w:pos="4512"/>
      </w:tabs>
      <w:jc w:val="center"/>
    </w:pPr>
    <w:rPr>
      <w:rFonts w:ascii="Arial" w:hAnsi="Arial"/>
      <w:b/>
    </w:rPr>
  </w:style>
  <w:style w:type="paragraph" w:customStyle="1" w:styleId="Ttulo40">
    <w:name w:val="T’tulo 4"/>
    <w:basedOn w:val="Normal"/>
    <w:next w:val="Normal"/>
    <w:pPr>
      <w:keepNext/>
      <w:tabs>
        <w:tab w:val="left" w:pos="11340"/>
      </w:tabs>
      <w:jc w:val="right"/>
    </w:pPr>
    <w:rPr>
      <w:rFonts w:ascii="Arial" w:hAnsi="Arial"/>
      <w:b/>
      <w:sz w:val="28"/>
    </w:rPr>
  </w:style>
  <w:style w:type="character" w:styleId="Textoennegrita">
    <w:name w:val="Strong"/>
    <w:qFormat/>
    <w:rPr>
      <w:b/>
    </w:rPr>
  </w:style>
  <w:style w:type="character" w:styleId="Refdecomentario">
    <w:name w:val="annotation reference"/>
    <w:uiPriority w:val="99"/>
    <w:rPr>
      <w:sz w:val="16"/>
    </w:rPr>
  </w:style>
  <w:style w:type="paragraph" w:styleId="Textodebloque">
    <w:name w:val="Block Text"/>
    <w:basedOn w:val="Normal"/>
    <w:pPr>
      <w:ind w:left="567" w:right="51"/>
      <w:jc w:val="both"/>
    </w:pPr>
    <w:rPr>
      <w:rFonts w:ascii="Arial" w:hAnsi="Arial"/>
      <w:lang w:val="es-CO"/>
    </w:rPr>
  </w:style>
  <w:style w:type="paragraph" w:customStyle="1" w:styleId="BodyText21">
    <w:name w:val="Body Text 21"/>
    <w:basedOn w:val="Normal"/>
    <w:pPr>
      <w:numPr>
        <w:numId w:val="1"/>
      </w:numPr>
      <w:jc w:val="both"/>
    </w:pPr>
    <w:rPr>
      <w:rFonts w:ascii="Arial" w:hAnsi="Arial"/>
      <w:sz w:val="20"/>
      <w:lang w:val="es-ES_tradnl"/>
    </w:rPr>
  </w:style>
  <w:style w:type="character" w:styleId="Refdenotaalpie">
    <w:name w:val="footnote reference"/>
    <w:semiHidden/>
    <w:rPr>
      <w:sz w:val="20"/>
      <w:vertAlign w:val="superscript"/>
    </w:rPr>
  </w:style>
  <w:style w:type="paragraph" w:styleId="Textonotapie">
    <w:name w:val="footnote text"/>
    <w:basedOn w:val="Normal"/>
    <w:semiHidden/>
    <w:rPr>
      <w:sz w:val="20"/>
    </w:rPr>
  </w:style>
  <w:style w:type="paragraph" w:styleId="Mapadeldocumento">
    <w:name w:val="Document Map"/>
    <w:basedOn w:val="Normal"/>
    <w:semiHidden/>
    <w:pPr>
      <w:shd w:val="clear" w:color="auto" w:fill="000080"/>
    </w:pPr>
    <w:rPr>
      <w:rFonts w:ascii="Tahoma" w:hAnsi="Tahoma"/>
      <w:sz w:val="20"/>
      <w:lang w:val="es-ES_tradnl"/>
    </w:rPr>
  </w:style>
  <w:style w:type="paragraph" w:customStyle="1" w:styleId="Sangradetindependiente">
    <w:name w:val="Sangr’a de t. independiente"/>
    <w:basedOn w:val="Normal"/>
    <w:pPr>
      <w:widowControl w:val="0"/>
      <w:jc w:val="both"/>
    </w:pPr>
    <w:rPr>
      <w:rFonts w:ascii="Arial" w:hAnsi="Arial"/>
      <w:color w:val="000000"/>
      <w:sz w:val="22"/>
      <w:lang w:val="es-CO"/>
    </w:rPr>
  </w:style>
  <w:style w:type="paragraph" w:styleId="Sangra2detindependiente">
    <w:name w:val="Body Text Indent 2"/>
    <w:basedOn w:val="Normal"/>
    <w:pPr>
      <w:ind w:left="360"/>
      <w:jc w:val="both"/>
    </w:pPr>
  </w:style>
  <w:style w:type="paragraph" w:styleId="Sangra3detindependiente">
    <w:name w:val="Body Text Indent 3"/>
    <w:basedOn w:val="Normal"/>
    <w:pPr>
      <w:ind w:left="284" w:firstLine="76"/>
      <w:jc w:val="both"/>
    </w:pPr>
    <w:rPr>
      <w:rFonts w:ascii="Arial" w:hAnsi="Arial"/>
      <w:sz w:val="22"/>
    </w:rPr>
  </w:style>
  <w:style w:type="paragraph" w:styleId="Textoindependiente2">
    <w:name w:val="Body Text 2"/>
    <w:aliases w:val="Figura"/>
    <w:basedOn w:val="Normal"/>
    <w:link w:val="Textoindependiente2Car"/>
    <w:uiPriority w:val="99"/>
    <w:pPr>
      <w:spacing w:line="240" w:lineRule="atLeast"/>
      <w:jc w:val="both"/>
    </w:pPr>
    <w:rPr>
      <w:rFonts w:ascii="Arial" w:hAnsi="Arial"/>
      <w:lang w:val="es-ES_tradnl"/>
    </w:rPr>
  </w:style>
  <w:style w:type="character" w:customStyle="1" w:styleId="Textoindependiente2Car">
    <w:name w:val="Texto independiente 2 Car"/>
    <w:aliases w:val="Figura Car"/>
    <w:link w:val="Textoindependiente2"/>
    <w:uiPriority w:val="99"/>
    <w:rsid w:val="00026974"/>
    <w:rPr>
      <w:rFonts w:ascii="Arial" w:hAnsi="Arial"/>
      <w:sz w:val="24"/>
      <w:lang w:val="es-ES_tradnl"/>
    </w:rPr>
  </w:style>
  <w:style w:type="paragraph" w:customStyle="1" w:styleId="Titulo4">
    <w:name w:val="Titulo 4"/>
    <w:basedOn w:val="Ttulo3"/>
    <w:pPr>
      <w:jc w:val="both"/>
    </w:pPr>
    <w:rPr>
      <w:rFonts w:ascii="Arial Narrow" w:hAnsi="Arial Narrow"/>
      <w:b/>
      <w:position w:val="-24"/>
      <w:sz w:val="22"/>
    </w:rPr>
  </w:style>
  <w:style w:type="paragraph" w:customStyle="1" w:styleId="BodyText31">
    <w:name w:val="Body Text 31"/>
    <w:basedOn w:val="Normal"/>
    <w:pPr>
      <w:widowControl w:val="0"/>
      <w:jc w:val="both"/>
    </w:pPr>
    <w:rPr>
      <w:rFonts w:ascii="Arial Narrow" w:hAnsi="Arial Narrow"/>
      <w:sz w:val="22"/>
      <w:lang w:val="es-ES_tradnl"/>
    </w:rPr>
  </w:style>
  <w:style w:type="paragraph" w:customStyle="1" w:styleId="Textoindependiente21">
    <w:name w:val="Texto independiente 21"/>
    <w:basedOn w:val="Normal"/>
    <w:pPr>
      <w:tabs>
        <w:tab w:val="left" w:pos="3515"/>
      </w:tabs>
      <w:spacing w:line="240" w:lineRule="atLeast"/>
      <w:jc w:val="center"/>
    </w:pPr>
    <w:rPr>
      <w:rFonts w:ascii="Arial" w:hAnsi="Arial"/>
      <w:sz w:val="22"/>
      <w:lang w:val="es-ES_tradnl"/>
    </w:rPr>
  </w:style>
  <w:style w:type="paragraph" w:customStyle="1" w:styleId="Body">
    <w:name w:val="Body"/>
    <w:aliases w:val="Text,23"/>
    <w:basedOn w:val="Normal"/>
    <w:pPr>
      <w:tabs>
        <w:tab w:val="left" w:pos="0"/>
      </w:tabs>
      <w:jc w:val="both"/>
    </w:pPr>
    <w:rPr>
      <w:rFonts w:ascii="Arial" w:hAnsi="Arial"/>
      <w:sz w:val="20"/>
    </w:rPr>
  </w:style>
  <w:style w:type="paragraph" w:customStyle="1" w:styleId="Textoindependiente0">
    <w:name w:val="Texto independiente/”%Ÿ"/>
    <w:basedOn w:val="Normal"/>
    <w:pPr>
      <w:widowControl w:val="0"/>
      <w:jc w:val="both"/>
    </w:pPr>
    <w:rPr>
      <w:rFonts w:ascii="Arial" w:hAnsi="Arial"/>
      <w:snapToGrid w:val="0"/>
      <w:sz w:val="22"/>
      <w:szCs w:val="24"/>
      <w:lang w:val="es-ES_tradnl"/>
    </w:rPr>
  </w:style>
  <w:style w:type="paragraph" w:customStyle="1" w:styleId="NORMAL10">
    <w:name w:val="NORMAL10"/>
    <w:basedOn w:val="Normal"/>
    <w:pPr>
      <w:widowControl w:val="0"/>
      <w:suppressAutoHyphens/>
      <w:jc w:val="both"/>
    </w:pPr>
    <w:rPr>
      <w:spacing w:val="-2"/>
      <w:sz w:val="20"/>
      <w:szCs w:val="24"/>
      <w:lang w:val="es-CO"/>
    </w:rPr>
  </w:style>
  <w:style w:type="paragraph" w:customStyle="1" w:styleId="Ttulo50">
    <w:name w:val="TÕtulo 5"/>
    <w:basedOn w:val="Normal"/>
    <w:next w:val="Normal"/>
    <w:pPr>
      <w:widowControl w:val="0"/>
      <w:spacing w:before="240" w:after="60"/>
      <w:jc w:val="both"/>
    </w:pPr>
    <w:rPr>
      <w:rFonts w:ascii="Arial" w:hAnsi="Arial"/>
      <w:snapToGrid w:val="0"/>
      <w:sz w:val="22"/>
    </w:rPr>
  </w:style>
  <w:style w:type="paragraph" w:customStyle="1" w:styleId="Tabla">
    <w:name w:val="Tabla"/>
    <w:basedOn w:val="Normal"/>
    <w:pPr>
      <w:widowControl w:val="0"/>
      <w:jc w:val="center"/>
    </w:pPr>
    <w:rPr>
      <w:rFonts w:ascii="Arial" w:hAnsi="Arial"/>
      <w:b/>
      <w:snapToGrid w:val="0"/>
      <w:sz w:val="22"/>
      <w:lang w:val="es-ES_tradnl"/>
    </w:rPr>
  </w:style>
  <w:style w:type="paragraph" w:customStyle="1" w:styleId="CUERPOTEXTO">
    <w:name w:val="CUERPO TEXTO"/>
    <w:uiPriority w:val="99"/>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rPr>
  </w:style>
  <w:style w:type="paragraph" w:customStyle="1" w:styleId="p3">
    <w:name w:val="p3"/>
    <w:basedOn w:val="Normal"/>
    <w:rsid w:val="00322343"/>
    <w:pPr>
      <w:widowControl w:val="0"/>
      <w:tabs>
        <w:tab w:val="left" w:pos="720"/>
      </w:tabs>
      <w:spacing w:line="200" w:lineRule="atLeast"/>
      <w:jc w:val="both"/>
    </w:pPr>
    <w:rPr>
      <w:snapToGrid w:val="0"/>
    </w:rPr>
  </w:style>
  <w:style w:type="paragraph" w:customStyle="1" w:styleId="p38">
    <w:name w:val="p38"/>
    <w:basedOn w:val="Normal"/>
    <w:rsid w:val="00322343"/>
    <w:pPr>
      <w:spacing w:before="100" w:beforeAutospacing="1" w:after="100" w:afterAutospacing="1"/>
    </w:pPr>
    <w:rPr>
      <w:szCs w:val="24"/>
      <w:lang w:val="es-CO"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szCs w:val="24"/>
    </w:rPr>
  </w:style>
  <w:style w:type="paragraph" w:styleId="Firmadecorreoelectrnico">
    <w:name w:val="E-mail Signature"/>
    <w:basedOn w:val="Normal"/>
    <w:link w:val="FirmadecorreoelectrnicoCar"/>
    <w:rsid w:val="0077776E"/>
    <w:rPr>
      <w:szCs w:val="24"/>
      <w:lang w:val="x-none" w:eastAsia="x-none"/>
    </w:rPr>
  </w:style>
  <w:style w:type="character" w:customStyle="1" w:styleId="FirmadecorreoelectrnicoCar">
    <w:name w:val="Firma de correo electrónico Car"/>
    <w:link w:val="Firmadecorreoelectrnic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hAnsi="Verdana"/>
      <w:color w:val="000000"/>
      <w:sz w:val="18"/>
      <w:szCs w:val="18"/>
    </w:rPr>
  </w:style>
  <w:style w:type="paragraph" w:styleId="Textosinformato">
    <w:name w:val="Plain Text"/>
    <w:basedOn w:val="Normal"/>
    <w:link w:val="TextosinformatoCar"/>
    <w:rsid w:val="0077776E"/>
    <w:rPr>
      <w:rFonts w:ascii="Courier New" w:hAnsi="Courier New"/>
      <w:sz w:val="20"/>
      <w:lang w:val="x-none" w:eastAsia="x-none"/>
    </w:rPr>
  </w:style>
  <w:style w:type="character" w:customStyle="1" w:styleId="TextosinformatoCar">
    <w:name w:val="Texto sin formato Car"/>
    <w:link w:val="Textosinformato"/>
    <w:rsid w:val="0077776E"/>
    <w:rPr>
      <w:rFonts w:ascii="Courier New" w:hAnsi="Courier New"/>
    </w:rPr>
  </w:style>
  <w:style w:type="paragraph" w:customStyle="1" w:styleId="Default">
    <w:name w:val="Default"/>
    <w:link w:val="DefaultCar"/>
    <w:rsid w:val="00CB20D4"/>
    <w:pPr>
      <w:autoSpaceDE w:val="0"/>
      <w:autoSpaceDN w:val="0"/>
      <w:adjustRightInd w:val="0"/>
    </w:pPr>
    <w:rPr>
      <w:color w:val="000000"/>
      <w:sz w:val="24"/>
      <w:szCs w:val="24"/>
      <w:lang w:val="es-ES"/>
    </w:rPr>
  </w:style>
  <w:style w:type="character" w:customStyle="1" w:styleId="DefaultCar">
    <w:name w:val="Default Car"/>
    <w:link w:val="Default"/>
    <w:locked/>
    <w:rsid w:val="0013662D"/>
    <w:rPr>
      <w:color w:val="000000"/>
      <w:sz w:val="24"/>
      <w:szCs w:val="24"/>
      <w:lang w:val="es-ES"/>
    </w:rPr>
  </w:style>
  <w:style w:type="paragraph" w:customStyle="1" w:styleId="H3">
    <w:name w:val="H3"/>
    <w:basedOn w:val="Normal"/>
    <w:next w:val="Normal"/>
    <w:rsid w:val="00912686"/>
    <w:pPr>
      <w:keepNext/>
      <w:spacing w:before="100" w:after="100"/>
      <w:outlineLvl w:val="3"/>
    </w:pPr>
    <w:rPr>
      <w:b/>
      <w:snapToGrid w:val="0"/>
      <w:sz w:val="28"/>
      <w:lang w:val="es-MX"/>
    </w:rPr>
  </w:style>
  <w:style w:type="paragraph" w:styleId="Textocomentario">
    <w:name w:val="annotation text"/>
    <w:basedOn w:val="Normal"/>
    <w:link w:val="TextocomentarioCar"/>
    <w:uiPriority w:val="99"/>
    <w:rsid w:val="00590E21"/>
    <w:pPr>
      <w:autoSpaceDE w:val="0"/>
      <w:autoSpaceDN w:val="0"/>
    </w:pPr>
    <w:rPr>
      <w:rFonts w:ascii="Arial" w:hAnsi="Arial"/>
      <w:color w:val="000000"/>
      <w:sz w:val="20"/>
      <w:lang w:val="x-none"/>
    </w:rPr>
  </w:style>
  <w:style w:type="character" w:customStyle="1" w:styleId="TextocomentarioCar">
    <w:name w:val="Texto comentario Car"/>
    <w:link w:val="Textocomentario"/>
    <w:uiPriority w:val="99"/>
    <w:rsid w:val="00590E21"/>
    <w:rPr>
      <w:rFonts w:ascii="Arial" w:hAnsi="Arial" w:cs="Arial"/>
      <w:color w:val="000000"/>
      <w:lang w:eastAsia="es-ES"/>
    </w:rPr>
  </w:style>
  <w:style w:type="paragraph" w:styleId="Textodeglobo">
    <w:name w:val="Balloon Text"/>
    <w:basedOn w:val="Normal"/>
    <w:link w:val="TextodegloboCar"/>
    <w:uiPriority w:val="99"/>
    <w:rsid w:val="00590E21"/>
    <w:rPr>
      <w:rFonts w:ascii="Tahoma" w:hAnsi="Tahoma"/>
      <w:sz w:val="16"/>
      <w:szCs w:val="16"/>
    </w:rPr>
  </w:style>
  <w:style w:type="character" w:customStyle="1" w:styleId="TextodegloboCar">
    <w:name w:val="Texto de globo Car"/>
    <w:link w:val="Textodeglobo"/>
    <w:uiPriority w:val="99"/>
    <w:rsid w:val="00590E21"/>
    <w:rPr>
      <w:rFonts w:ascii="Tahoma" w:hAnsi="Tahoma" w:cs="Tahoma"/>
      <w:sz w:val="16"/>
      <w:szCs w:val="16"/>
      <w:lang w:val="es-ES" w:eastAsia="es-ES"/>
    </w:rPr>
  </w:style>
  <w:style w:type="paragraph" w:styleId="Prrafodelista">
    <w:name w:val="List Paragraph"/>
    <w:aliases w:val="List,titulo 3,Colorful List - Accent 11,Bullets,Lista vistosa - Énfasis 11,List1,Bullet List,FooterText,numbered,List Paragraph1,Paragraphe de liste1,lp1,HOJA,Colorful List Accent 1,Lista vistosa - Énfasis 111,Párrafo de lista1,Fluvial1"/>
    <w:basedOn w:val="Normal"/>
    <w:link w:val="PrrafodelistaCar"/>
    <w:uiPriority w:val="34"/>
    <w:qFormat/>
    <w:rsid w:val="007F7EC0"/>
    <w:pPr>
      <w:ind w:left="708"/>
    </w:pPr>
  </w:style>
  <w:style w:type="character" w:customStyle="1" w:styleId="PrrafodelistaCar">
    <w:name w:val="Párrafo de lista Car"/>
    <w:aliases w:val="List Car,titulo 3 Car,Colorful List - Accent 11 Car,Bullets Car,Lista vistosa - Énfasis 11 Car,List1 Car,Bullet List Car,FooterText Car,numbered Car,List Paragraph1 Car,Paragraphe de liste1 Car,lp1 Car,HOJA Car,Párrafo de lista1 Car"/>
    <w:link w:val="Prrafodelista"/>
    <w:uiPriority w:val="34"/>
    <w:locked/>
    <w:rsid w:val="0013662D"/>
    <w:rPr>
      <w:sz w:val="24"/>
      <w:lang w:val="es-ES"/>
    </w:rPr>
  </w:style>
  <w:style w:type="paragraph" w:styleId="Asuntodelcomentario">
    <w:name w:val="annotation subject"/>
    <w:basedOn w:val="Textocomentario"/>
    <w:next w:val="Textocomentario"/>
    <w:link w:val="AsuntodelcomentarioCar"/>
    <w:uiPriority w:val="99"/>
    <w:rsid w:val="00D8428C"/>
    <w:pPr>
      <w:autoSpaceDE/>
      <w:autoSpaceDN/>
    </w:pPr>
    <w:rPr>
      <w:b/>
      <w:bCs/>
      <w:lang w:val="es-ES"/>
    </w:rPr>
  </w:style>
  <w:style w:type="character" w:customStyle="1" w:styleId="AsuntodelcomentarioCar">
    <w:name w:val="Asunto del comentario Car"/>
    <w:link w:val="Asuntodelcomentario"/>
    <w:uiPriority w:val="99"/>
    <w:rsid w:val="00D8428C"/>
    <w:rPr>
      <w:rFonts w:ascii="Arial" w:hAnsi="Arial" w:cs="Arial"/>
      <w:b/>
      <w:bCs/>
      <w:color w:val="000000"/>
      <w:lang w:val="es-ES" w:eastAsia="es-ES"/>
    </w:rPr>
  </w:style>
  <w:style w:type="character" w:styleId="Hipervnculo">
    <w:name w:val="Hyperlink"/>
    <w:uiPriority w:val="99"/>
    <w:unhideWhenUsed/>
    <w:rsid w:val="001B69B1"/>
    <w:rPr>
      <w:color w:val="0563C1"/>
      <w:u w:val="single"/>
    </w:rPr>
  </w:style>
  <w:style w:type="table" w:customStyle="1" w:styleId="Tablaconcuadrcula1">
    <w:name w:val="Tabla con cuadrícula1"/>
    <w:basedOn w:val="Tablanormal"/>
    <w:next w:val="Tablaconcuadrcula"/>
    <w:uiPriority w:val="39"/>
    <w:rsid w:val="00521C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4344FF"/>
    <w:rPr>
      <w:color w:val="605E5C"/>
      <w:shd w:val="clear" w:color="auto" w:fill="E1DFDD"/>
    </w:rPr>
  </w:style>
  <w:style w:type="character" w:customStyle="1" w:styleId="normaltextrun">
    <w:name w:val="normaltextrun"/>
    <w:basedOn w:val="Fuentedeprrafopredeter"/>
    <w:rsid w:val="0013662D"/>
  </w:style>
  <w:style w:type="character" w:customStyle="1" w:styleId="eop">
    <w:name w:val="eop"/>
    <w:basedOn w:val="Fuentedeprrafopredeter"/>
    <w:rsid w:val="0013662D"/>
  </w:style>
  <w:style w:type="character" w:customStyle="1" w:styleId="SubttuloCar">
    <w:name w:val="Subtítulo Car"/>
    <w:link w:val="Subttulo"/>
    <w:uiPriority w:val="11"/>
    <w:rsid w:val="00026974"/>
    <w:rPr>
      <w:rFonts w:ascii="Calibri" w:eastAsia="Times New Roman" w:hAnsi="Calibri" w:cs="Times New Roman"/>
      <w:color w:val="5A5A5A"/>
      <w:spacing w:val="15"/>
      <w:sz w:val="22"/>
      <w:szCs w:val="22"/>
      <w:lang w:eastAsia="es-CO"/>
    </w:rPr>
  </w:style>
  <w:style w:type="paragraph" w:styleId="Subttulo">
    <w:name w:val="Subtitle"/>
    <w:basedOn w:val="Normal"/>
    <w:next w:val="Normal"/>
    <w:link w:val="SubttuloCar"/>
    <w:uiPriority w:val="11"/>
    <w:qFormat/>
    <w:rsid w:val="00026974"/>
    <w:pPr>
      <w:numPr>
        <w:ilvl w:val="1"/>
      </w:numPr>
      <w:spacing w:after="160"/>
    </w:pPr>
    <w:rPr>
      <w:rFonts w:ascii="Calibri" w:hAnsi="Calibri"/>
      <w:color w:val="5A5A5A"/>
      <w:spacing w:val="15"/>
      <w:sz w:val="22"/>
      <w:szCs w:val="22"/>
      <w:lang w:val="es-CO" w:eastAsia="es-CO"/>
    </w:rPr>
  </w:style>
  <w:style w:type="paragraph" w:styleId="Sinespaciado">
    <w:name w:val="No Spacing"/>
    <w:uiPriority w:val="1"/>
    <w:qFormat/>
    <w:rsid w:val="00277AC2"/>
    <w:rPr>
      <w:rFonts w:ascii="Calibri" w:eastAsia="Calibri" w:hAnsi="Calibri"/>
      <w:sz w:val="22"/>
      <w:szCs w:val="22"/>
      <w:lang w:eastAsia="en-US"/>
    </w:rPr>
  </w:style>
  <w:style w:type="numbering" w:customStyle="1" w:styleId="Sinlista1">
    <w:name w:val="Sin lista1"/>
    <w:next w:val="Sinlista"/>
    <w:uiPriority w:val="99"/>
    <w:semiHidden/>
    <w:unhideWhenUsed/>
    <w:rsid w:val="00277AC2"/>
  </w:style>
  <w:style w:type="paragraph" w:customStyle="1" w:styleId="TableParagraph">
    <w:name w:val="Table Paragraph"/>
    <w:basedOn w:val="Normal"/>
    <w:uiPriority w:val="1"/>
    <w:qFormat/>
    <w:rsid w:val="00277AC2"/>
    <w:pPr>
      <w:widowControl w:val="0"/>
      <w:autoSpaceDE w:val="0"/>
      <w:autoSpaceDN w:val="0"/>
      <w:ind w:left="107"/>
    </w:pPr>
    <w:rPr>
      <w:rFonts w:ascii="Verdana" w:eastAsia="Verdana" w:hAnsi="Verdana" w:cs="Verdana"/>
      <w:sz w:val="22"/>
      <w:szCs w:val="22"/>
      <w:lang w:val="es-CO" w:eastAsia="es-CO" w:bidi="es-CO"/>
    </w:rPr>
  </w:style>
  <w:style w:type="character" w:customStyle="1" w:styleId="apple-converted-space">
    <w:name w:val="apple-converted-space"/>
    <w:rsid w:val="00277AC2"/>
  </w:style>
  <w:style w:type="paragraph" w:styleId="Lista">
    <w:name w:val="List"/>
    <w:basedOn w:val="Normal"/>
    <w:uiPriority w:val="99"/>
    <w:rsid w:val="00277AC2"/>
    <w:pPr>
      <w:suppressAutoHyphens/>
      <w:ind w:left="283" w:hanging="283"/>
    </w:pPr>
    <w:rPr>
      <w:sz w:val="20"/>
      <w:lang w:val="es-ES_tradnl" w:eastAsia="ar-SA"/>
    </w:rPr>
  </w:style>
  <w:style w:type="table" w:customStyle="1" w:styleId="TableGrid">
    <w:name w:val="TableGrid"/>
    <w:rsid w:val="006875C8"/>
    <w:rPr>
      <w:rFonts w:ascii="Calibri" w:hAnsi="Calibri"/>
      <w:sz w:val="24"/>
      <w:szCs w:val="24"/>
      <w:lang w:eastAsia="es-MX"/>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C034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034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38972">
      <w:bodyDiv w:val="1"/>
      <w:marLeft w:val="0"/>
      <w:marRight w:val="0"/>
      <w:marTop w:val="0"/>
      <w:marBottom w:val="0"/>
      <w:divBdr>
        <w:top w:val="none" w:sz="0" w:space="0" w:color="auto"/>
        <w:left w:val="none" w:sz="0" w:space="0" w:color="auto"/>
        <w:bottom w:val="none" w:sz="0" w:space="0" w:color="auto"/>
        <w:right w:val="none" w:sz="0" w:space="0" w:color="auto"/>
      </w:divBdr>
    </w:div>
    <w:div w:id="108092421">
      <w:bodyDiv w:val="1"/>
      <w:marLeft w:val="0"/>
      <w:marRight w:val="0"/>
      <w:marTop w:val="0"/>
      <w:marBottom w:val="0"/>
      <w:divBdr>
        <w:top w:val="none" w:sz="0" w:space="0" w:color="auto"/>
        <w:left w:val="none" w:sz="0" w:space="0" w:color="auto"/>
        <w:bottom w:val="none" w:sz="0" w:space="0" w:color="auto"/>
        <w:right w:val="none" w:sz="0" w:space="0" w:color="auto"/>
      </w:divBdr>
    </w:div>
    <w:div w:id="204566396">
      <w:bodyDiv w:val="1"/>
      <w:marLeft w:val="0"/>
      <w:marRight w:val="0"/>
      <w:marTop w:val="0"/>
      <w:marBottom w:val="0"/>
      <w:divBdr>
        <w:top w:val="none" w:sz="0" w:space="0" w:color="auto"/>
        <w:left w:val="none" w:sz="0" w:space="0" w:color="auto"/>
        <w:bottom w:val="none" w:sz="0" w:space="0" w:color="auto"/>
        <w:right w:val="none" w:sz="0" w:space="0" w:color="auto"/>
      </w:divBdr>
    </w:div>
    <w:div w:id="244845290">
      <w:bodyDiv w:val="1"/>
      <w:marLeft w:val="0"/>
      <w:marRight w:val="0"/>
      <w:marTop w:val="0"/>
      <w:marBottom w:val="0"/>
      <w:divBdr>
        <w:top w:val="none" w:sz="0" w:space="0" w:color="auto"/>
        <w:left w:val="none" w:sz="0" w:space="0" w:color="auto"/>
        <w:bottom w:val="none" w:sz="0" w:space="0" w:color="auto"/>
        <w:right w:val="none" w:sz="0" w:space="0" w:color="auto"/>
      </w:divBdr>
    </w:div>
    <w:div w:id="279723885">
      <w:bodyDiv w:val="1"/>
      <w:marLeft w:val="0"/>
      <w:marRight w:val="0"/>
      <w:marTop w:val="0"/>
      <w:marBottom w:val="0"/>
      <w:divBdr>
        <w:top w:val="none" w:sz="0" w:space="0" w:color="auto"/>
        <w:left w:val="none" w:sz="0" w:space="0" w:color="auto"/>
        <w:bottom w:val="none" w:sz="0" w:space="0" w:color="auto"/>
        <w:right w:val="none" w:sz="0" w:space="0" w:color="auto"/>
      </w:divBdr>
    </w:div>
    <w:div w:id="405299208">
      <w:bodyDiv w:val="1"/>
      <w:marLeft w:val="0"/>
      <w:marRight w:val="0"/>
      <w:marTop w:val="0"/>
      <w:marBottom w:val="0"/>
      <w:divBdr>
        <w:top w:val="none" w:sz="0" w:space="0" w:color="auto"/>
        <w:left w:val="none" w:sz="0" w:space="0" w:color="auto"/>
        <w:bottom w:val="none" w:sz="0" w:space="0" w:color="auto"/>
        <w:right w:val="none" w:sz="0" w:space="0" w:color="auto"/>
      </w:divBdr>
    </w:div>
    <w:div w:id="444346345">
      <w:bodyDiv w:val="1"/>
      <w:marLeft w:val="0"/>
      <w:marRight w:val="0"/>
      <w:marTop w:val="0"/>
      <w:marBottom w:val="0"/>
      <w:divBdr>
        <w:top w:val="none" w:sz="0" w:space="0" w:color="auto"/>
        <w:left w:val="none" w:sz="0" w:space="0" w:color="auto"/>
        <w:bottom w:val="none" w:sz="0" w:space="0" w:color="auto"/>
        <w:right w:val="none" w:sz="0" w:space="0" w:color="auto"/>
      </w:divBdr>
    </w:div>
    <w:div w:id="464354410">
      <w:bodyDiv w:val="1"/>
      <w:marLeft w:val="450"/>
      <w:marRight w:val="0"/>
      <w:marTop w:val="75"/>
      <w:marBottom w:val="0"/>
      <w:divBdr>
        <w:top w:val="none" w:sz="0" w:space="0" w:color="auto"/>
        <w:left w:val="none" w:sz="0" w:space="0" w:color="auto"/>
        <w:bottom w:val="none" w:sz="0" w:space="0" w:color="auto"/>
        <w:right w:val="none" w:sz="0" w:space="0" w:color="auto"/>
      </w:divBdr>
    </w:div>
    <w:div w:id="551380073">
      <w:bodyDiv w:val="1"/>
      <w:marLeft w:val="0"/>
      <w:marRight w:val="0"/>
      <w:marTop w:val="0"/>
      <w:marBottom w:val="0"/>
      <w:divBdr>
        <w:top w:val="none" w:sz="0" w:space="0" w:color="auto"/>
        <w:left w:val="none" w:sz="0" w:space="0" w:color="auto"/>
        <w:bottom w:val="none" w:sz="0" w:space="0" w:color="auto"/>
        <w:right w:val="none" w:sz="0" w:space="0" w:color="auto"/>
      </w:divBdr>
    </w:div>
    <w:div w:id="646318511">
      <w:bodyDiv w:val="1"/>
      <w:marLeft w:val="0"/>
      <w:marRight w:val="0"/>
      <w:marTop w:val="0"/>
      <w:marBottom w:val="0"/>
      <w:divBdr>
        <w:top w:val="none" w:sz="0" w:space="0" w:color="auto"/>
        <w:left w:val="none" w:sz="0" w:space="0" w:color="auto"/>
        <w:bottom w:val="none" w:sz="0" w:space="0" w:color="auto"/>
        <w:right w:val="none" w:sz="0" w:space="0" w:color="auto"/>
      </w:divBdr>
    </w:div>
    <w:div w:id="67083556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477306810">
          <w:marLeft w:val="0"/>
          <w:marRight w:val="0"/>
          <w:marTop w:val="0"/>
          <w:marBottom w:val="0"/>
          <w:divBdr>
            <w:top w:val="none" w:sz="0" w:space="0" w:color="auto"/>
            <w:left w:val="none" w:sz="0" w:space="0" w:color="auto"/>
            <w:bottom w:val="none" w:sz="0" w:space="0" w:color="auto"/>
            <w:right w:val="none" w:sz="0" w:space="0" w:color="auto"/>
          </w:divBdr>
        </w:div>
      </w:divsChild>
    </w:div>
    <w:div w:id="671421118">
      <w:bodyDiv w:val="1"/>
      <w:marLeft w:val="0"/>
      <w:marRight w:val="0"/>
      <w:marTop w:val="0"/>
      <w:marBottom w:val="0"/>
      <w:divBdr>
        <w:top w:val="none" w:sz="0" w:space="0" w:color="auto"/>
        <w:left w:val="none" w:sz="0" w:space="0" w:color="auto"/>
        <w:bottom w:val="none" w:sz="0" w:space="0" w:color="auto"/>
        <w:right w:val="none" w:sz="0" w:space="0" w:color="auto"/>
      </w:divBdr>
    </w:div>
    <w:div w:id="764807159">
      <w:bodyDiv w:val="1"/>
      <w:marLeft w:val="0"/>
      <w:marRight w:val="0"/>
      <w:marTop w:val="0"/>
      <w:marBottom w:val="0"/>
      <w:divBdr>
        <w:top w:val="none" w:sz="0" w:space="0" w:color="auto"/>
        <w:left w:val="none" w:sz="0" w:space="0" w:color="auto"/>
        <w:bottom w:val="none" w:sz="0" w:space="0" w:color="auto"/>
        <w:right w:val="none" w:sz="0" w:space="0" w:color="auto"/>
      </w:divBdr>
    </w:div>
    <w:div w:id="798037827">
      <w:bodyDiv w:val="1"/>
      <w:marLeft w:val="0"/>
      <w:marRight w:val="0"/>
      <w:marTop w:val="0"/>
      <w:marBottom w:val="0"/>
      <w:divBdr>
        <w:top w:val="none" w:sz="0" w:space="0" w:color="auto"/>
        <w:left w:val="none" w:sz="0" w:space="0" w:color="auto"/>
        <w:bottom w:val="none" w:sz="0" w:space="0" w:color="auto"/>
        <w:right w:val="none" w:sz="0" w:space="0" w:color="auto"/>
      </w:divBdr>
    </w:div>
    <w:div w:id="907032543">
      <w:bodyDiv w:val="1"/>
      <w:marLeft w:val="0"/>
      <w:marRight w:val="0"/>
      <w:marTop w:val="0"/>
      <w:marBottom w:val="0"/>
      <w:divBdr>
        <w:top w:val="none" w:sz="0" w:space="0" w:color="auto"/>
        <w:left w:val="none" w:sz="0" w:space="0" w:color="auto"/>
        <w:bottom w:val="none" w:sz="0" w:space="0" w:color="auto"/>
        <w:right w:val="none" w:sz="0" w:space="0" w:color="auto"/>
      </w:divBdr>
    </w:div>
    <w:div w:id="959409977">
      <w:bodyDiv w:val="1"/>
      <w:marLeft w:val="0"/>
      <w:marRight w:val="0"/>
      <w:marTop w:val="0"/>
      <w:marBottom w:val="0"/>
      <w:divBdr>
        <w:top w:val="none" w:sz="0" w:space="0" w:color="auto"/>
        <w:left w:val="none" w:sz="0" w:space="0" w:color="auto"/>
        <w:bottom w:val="none" w:sz="0" w:space="0" w:color="auto"/>
        <w:right w:val="none" w:sz="0" w:space="0" w:color="auto"/>
      </w:divBdr>
    </w:div>
    <w:div w:id="968780068">
      <w:bodyDiv w:val="1"/>
      <w:marLeft w:val="0"/>
      <w:marRight w:val="0"/>
      <w:marTop w:val="0"/>
      <w:marBottom w:val="0"/>
      <w:divBdr>
        <w:top w:val="none" w:sz="0" w:space="0" w:color="auto"/>
        <w:left w:val="none" w:sz="0" w:space="0" w:color="auto"/>
        <w:bottom w:val="none" w:sz="0" w:space="0" w:color="auto"/>
        <w:right w:val="none" w:sz="0" w:space="0" w:color="auto"/>
      </w:divBdr>
    </w:div>
    <w:div w:id="1064334513">
      <w:bodyDiv w:val="1"/>
      <w:marLeft w:val="0"/>
      <w:marRight w:val="0"/>
      <w:marTop w:val="0"/>
      <w:marBottom w:val="0"/>
      <w:divBdr>
        <w:top w:val="none" w:sz="0" w:space="0" w:color="auto"/>
        <w:left w:val="none" w:sz="0" w:space="0" w:color="auto"/>
        <w:bottom w:val="none" w:sz="0" w:space="0" w:color="auto"/>
        <w:right w:val="none" w:sz="0" w:space="0" w:color="auto"/>
      </w:divBdr>
    </w:div>
    <w:div w:id="1175807950">
      <w:bodyDiv w:val="1"/>
      <w:marLeft w:val="0"/>
      <w:marRight w:val="0"/>
      <w:marTop w:val="0"/>
      <w:marBottom w:val="0"/>
      <w:divBdr>
        <w:top w:val="none" w:sz="0" w:space="0" w:color="auto"/>
        <w:left w:val="none" w:sz="0" w:space="0" w:color="auto"/>
        <w:bottom w:val="none" w:sz="0" w:space="0" w:color="auto"/>
        <w:right w:val="none" w:sz="0" w:space="0" w:color="auto"/>
      </w:divBdr>
    </w:div>
    <w:div w:id="1223563197">
      <w:bodyDiv w:val="1"/>
      <w:marLeft w:val="0"/>
      <w:marRight w:val="0"/>
      <w:marTop w:val="0"/>
      <w:marBottom w:val="0"/>
      <w:divBdr>
        <w:top w:val="none" w:sz="0" w:space="0" w:color="auto"/>
        <w:left w:val="none" w:sz="0" w:space="0" w:color="auto"/>
        <w:bottom w:val="none" w:sz="0" w:space="0" w:color="auto"/>
        <w:right w:val="none" w:sz="0" w:space="0" w:color="auto"/>
      </w:divBdr>
    </w:div>
    <w:div w:id="1269199166">
      <w:bodyDiv w:val="1"/>
      <w:marLeft w:val="0"/>
      <w:marRight w:val="0"/>
      <w:marTop w:val="0"/>
      <w:marBottom w:val="0"/>
      <w:divBdr>
        <w:top w:val="none" w:sz="0" w:space="0" w:color="auto"/>
        <w:left w:val="none" w:sz="0" w:space="0" w:color="auto"/>
        <w:bottom w:val="none" w:sz="0" w:space="0" w:color="auto"/>
        <w:right w:val="none" w:sz="0" w:space="0" w:color="auto"/>
      </w:divBdr>
    </w:div>
    <w:div w:id="1326739978">
      <w:bodyDiv w:val="1"/>
      <w:marLeft w:val="0"/>
      <w:marRight w:val="0"/>
      <w:marTop w:val="0"/>
      <w:marBottom w:val="0"/>
      <w:divBdr>
        <w:top w:val="none" w:sz="0" w:space="0" w:color="auto"/>
        <w:left w:val="none" w:sz="0" w:space="0" w:color="auto"/>
        <w:bottom w:val="none" w:sz="0" w:space="0" w:color="auto"/>
        <w:right w:val="none" w:sz="0" w:space="0" w:color="auto"/>
      </w:divBdr>
    </w:div>
    <w:div w:id="1584298653">
      <w:bodyDiv w:val="1"/>
      <w:marLeft w:val="0"/>
      <w:marRight w:val="0"/>
      <w:marTop w:val="0"/>
      <w:marBottom w:val="0"/>
      <w:divBdr>
        <w:top w:val="none" w:sz="0" w:space="0" w:color="auto"/>
        <w:left w:val="none" w:sz="0" w:space="0" w:color="auto"/>
        <w:bottom w:val="none" w:sz="0" w:space="0" w:color="auto"/>
        <w:right w:val="none" w:sz="0" w:space="0" w:color="auto"/>
      </w:divBdr>
    </w:div>
    <w:div w:id="1611401612">
      <w:bodyDiv w:val="1"/>
      <w:marLeft w:val="0"/>
      <w:marRight w:val="0"/>
      <w:marTop w:val="0"/>
      <w:marBottom w:val="0"/>
      <w:divBdr>
        <w:top w:val="none" w:sz="0" w:space="0" w:color="auto"/>
        <w:left w:val="none" w:sz="0" w:space="0" w:color="auto"/>
        <w:bottom w:val="none" w:sz="0" w:space="0" w:color="auto"/>
        <w:right w:val="none" w:sz="0" w:space="0" w:color="auto"/>
      </w:divBdr>
    </w:div>
    <w:div w:id="1663006911">
      <w:bodyDiv w:val="1"/>
      <w:marLeft w:val="0"/>
      <w:marRight w:val="0"/>
      <w:marTop w:val="0"/>
      <w:marBottom w:val="0"/>
      <w:divBdr>
        <w:top w:val="none" w:sz="0" w:space="0" w:color="auto"/>
        <w:left w:val="none" w:sz="0" w:space="0" w:color="auto"/>
        <w:bottom w:val="none" w:sz="0" w:space="0" w:color="auto"/>
        <w:right w:val="none" w:sz="0" w:space="0" w:color="auto"/>
      </w:divBdr>
    </w:div>
    <w:div w:id="1746028832">
      <w:bodyDiv w:val="1"/>
      <w:marLeft w:val="0"/>
      <w:marRight w:val="0"/>
      <w:marTop w:val="0"/>
      <w:marBottom w:val="0"/>
      <w:divBdr>
        <w:top w:val="none" w:sz="0" w:space="0" w:color="auto"/>
        <w:left w:val="none" w:sz="0" w:space="0" w:color="auto"/>
        <w:bottom w:val="none" w:sz="0" w:space="0" w:color="auto"/>
        <w:right w:val="none" w:sz="0" w:space="0" w:color="auto"/>
      </w:divBdr>
    </w:div>
    <w:div w:id="1750495960">
      <w:bodyDiv w:val="1"/>
      <w:marLeft w:val="0"/>
      <w:marRight w:val="0"/>
      <w:marTop w:val="0"/>
      <w:marBottom w:val="0"/>
      <w:divBdr>
        <w:top w:val="none" w:sz="0" w:space="0" w:color="auto"/>
        <w:left w:val="none" w:sz="0" w:space="0" w:color="auto"/>
        <w:bottom w:val="none" w:sz="0" w:space="0" w:color="auto"/>
        <w:right w:val="none" w:sz="0" w:space="0" w:color="auto"/>
      </w:divBdr>
    </w:div>
    <w:div w:id="1781950647">
      <w:bodyDiv w:val="1"/>
      <w:marLeft w:val="0"/>
      <w:marRight w:val="0"/>
      <w:marTop w:val="0"/>
      <w:marBottom w:val="0"/>
      <w:divBdr>
        <w:top w:val="none" w:sz="0" w:space="0" w:color="auto"/>
        <w:left w:val="none" w:sz="0" w:space="0" w:color="auto"/>
        <w:bottom w:val="none" w:sz="0" w:space="0" w:color="auto"/>
        <w:right w:val="none" w:sz="0" w:space="0" w:color="auto"/>
      </w:divBdr>
    </w:div>
    <w:div w:id="1975133049">
      <w:bodyDiv w:val="1"/>
      <w:marLeft w:val="0"/>
      <w:marRight w:val="0"/>
      <w:marTop w:val="0"/>
      <w:marBottom w:val="0"/>
      <w:divBdr>
        <w:top w:val="none" w:sz="0" w:space="0" w:color="auto"/>
        <w:left w:val="none" w:sz="0" w:space="0" w:color="auto"/>
        <w:bottom w:val="none" w:sz="0" w:space="0" w:color="auto"/>
        <w:right w:val="none" w:sz="0" w:space="0" w:color="auto"/>
      </w:divBdr>
    </w:div>
    <w:div w:id="2049912832">
      <w:bodyDiv w:val="1"/>
      <w:marLeft w:val="0"/>
      <w:marRight w:val="0"/>
      <w:marTop w:val="0"/>
      <w:marBottom w:val="0"/>
      <w:divBdr>
        <w:top w:val="none" w:sz="0" w:space="0" w:color="auto"/>
        <w:left w:val="none" w:sz="0" w:space="0" w:color="auto"/>
        <w:bottom w:val="none" w:sz="0" w:space="0" w:color="auto"/>
        <w:right w:val="none" w:sz="0" w:space="0" w:color="auto"/>
      </w:divBdr>
    </w:div>
    <w:div w:id="21229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invivienda.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inviviend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3244158B1FF54459726D8C60FE4667A" ma:contentTypeVersion="3" ma:contentTypeDescription="Crear nuevo documento." ma:contentTypeScope="" ma:versionID="65193f1984c7e9029e9b8bfb78020805">
  <xsd:schema xmlns:xsd="http://www.w3.org/2001/XMLSchema" xmlns:xs="http://www.w3.org/2001/XMLSchema" xmlns:p="http://schemas.microsoft.com/office/2006/metadata/properties" xmlns:ns2="2c585cb4-69c6-475f-afa3-5b9e19db3146" targetNamespace="http://schemas.microsoft.com/office/2006/metadata/properties" ma:root="true" ma:fieldsID="7edd1308cd654b44b81717d6cc2a2322" ns2:_="">
    <xsd:import namespace="2c585cb4-69c6-475f-afa3-5b9e19db3146"/>
    <xsd:element name="properties">
      <xsd:complexType>
        <xsd:sequence>
          <xsd:element name="documentManagement">
            <xsd:complexType>
              <xsd:all>
                <xsd:element ref="ns2:Tipo_x0020_Documento" minOccurs="0"/>
                <xsd:element ref="ns2:Nueva_x0020_columna1"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85cb4-69c6-475f-afa3-5b9e19db3146" elementFormDefault="qualified">
    <xsd:import namespace="http://schemas.microsoft.com/office/2006/documentManagement/types"/>
    <xsd:import namespace="http://schemas.microsoft.com/office/infopath/2007/PartnerControls"/>
    <xsd:element name="Tipo_x0020_Documento" ma:index="8" nillable="true" ma:displayName="Tipo Documento" ma:default="Procedimientos" ma:description="" ma:format="Dropdown" ma:internalName="Tipo_x0020_Documento">
      <xsd:simpleType>
        <xsd:restriction base="dms:Choice">
          <xsd:enumeration value="Caracterización"/>
          <xsd:enumeration value="Formatos"/>
          <xsd:enumeration value="Instructivos y guías"/>
          <xsd:enumeration value="Lineamientos"/>
          <xsd:enumeration value="Manuales"/>
          <xsd:enumeration value="Mapas de riesgos"/>
          <xsd:enumeration value="Matriz de requisitos de calidad"/>
          <xsd:enumeration value="Normograma"/>
          <xsd:enumeration value="Plan de comunicaciones"/>
          <xsd:enumeration value="Plan de mejoramiento"/>
          <xsd:enumeration value="Procedimientos"/>
        </xsd:restriction>
      </xsd:simpleType>
    </xsd:element>
    <xsd:element name="Nueva_x0020_columna1" ma:index="9" nillable="true" ma:displayName="Proceso" ma:default="Conceptos Jurídicos" ma:description="Proceso" ma:format="Dropdown" ma:internalName="Nueva_x0020_columna1">
      <xsd:simpleType>
        <xsd:restriction base="dms:Choice">
          <xsd:enumeration value="Conceptos Jurídicos"/>
          <xsd:enumeration value="Direccionamiento Estratégico"/>
          <xsd:enumeration value="Evaluación Independiente y Asesoría"/>
          <xsd:enumeration value="Gestión a la Política de Agua Potable y Saneamiento Básico"/>
          <xsd:enumeration value="Gestión a la Política de Espacio Urbano y Territorial"/>
          <xsd:enumeration value="Gestión a la Política de Vivienda"/>
          <xsd:enumeration value="Gestión de Comunicaciones Internas y Externas"/>
          <xsd:enumeration value="Gestión de Contratación"/>
          <xsd:enumeration value="Gestión de Recursos Físicos"/>
          <xsd:enumeration value="Gestión de Tecnologías de la Información y las Comunicaciones"/>
          <xsd:enumeration value="Gestión Documental"/>
          <xsd:enumeration value="Gestión Estratégica del Talento Humano"/>
          <xsd:enumeration value="Gestión Financiera"/>
          <xsd:enumeration value="Maestro de documentos"/>
          <xsd:enumeration value="Procesos Disciplinarios"/>
          <xsd:enumeration value="Procesos Judiciales y Acciones Constitucionales"/>
          <xsd:enumeration value="Relaciones Estratégicas"/>
          <xsd:enumeration value="Saneamiento de Activos de los Extintos ICT INURBE"/>
          <xsd:enumeration value="Seguimiento y Mejora Continua"/>
          <xsd:enumeration value="Servicio al Ciudadano"/>
        </xsd:restriction>
      </xsd:simpleType>
    </xsd:element>
    <xsd:element name="Sector" ma:index="10" nillable="true" ma:displayName="Componente" ma:default="Promoción y acompañamiento en agua" ma:format="Dropdown" ma:internalName="Sector">
      <xsd:simpleType>
        <xsd:restriction base="dms:Choice">
          <xsd:enumeration value="Acompañamiento en titulación"/>
          <xsd:enumeration value="Atención al usuario"/>
          <xsd:enumeration value="Atención legislativa especializada"/>
          <xsd:enumeration value="Formulación e instrumentación normativa de agua"/>
          <xsd:enumeration value="Formulación e instrumentación normativa de vivienda y desarrollo urbano y territorial"/>
          <xsd:enumeration value="Gestión de proyectos en agua"/>
          <xsd:enumeration value="Gestión de proyectos en vivienda y desarrollo urbano"/>
          <xsd:enumeration value="Gestión de recursos del presupuesto general de la nación"/>
          <xsd:enumeration value="Gestión y seguimiento de recursos con organismos internacionales y gobierno"/>
          <xsd:enumeration value="Planeación y  orientación estratégica"/>
          <xsd:enumeration value="Promoción y acompañamiento en agua"/>
          <xsd:enumeration value="Promoción y acompañamiento en vivienda y desarrollo urbano"/>
          <xsd:enumeration value="Saneamiento de predios de los extintos ICT - INURBE"/>
          <xsd:enumeration value="Otr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21CE-2156-4813-87AC-4A7275E0F5DA}">
  <ds:schemaRefs>
    <ds:schemaRef ds:uri="http://schemas.microsoft.com/sharepoint/v3/contenttype/forms"/>
  </ds:schemaRefs>
</ds:datastoreItem>
</file>

<file path=customXml/itemProps2.xml><?xml version="1.0" encoding="utf-8"?>
<ds:datastoreItem xmlns:ds="http://schemas.openxmlformats.org/officeDocument/2006/customXml" ds:itemID="{7774597E-C5D9-46E8-AD9B-3ECD144DD6E2}">
  <ds:schemaRefs>
    <ds:schemaRef ds:uri="http://schemas.microsoft.com/office/2006/metadata/contentType"/>
    <ds:schemaRef ds:uri="http://schemas.microsoft.com/office/2006/metadata/properties/metaAttributes"/>
    <ds:schemaRef ds:uri="http://www.w3.org/2000/xmlns/"/>
    <ds:schemaRef ds:uri="http://www.w3.org/2001/XMLSchema"/>
    <ds:schemaRef ds:uri="2c585cb4-69c6-475f-afa3-5b9e19db3146"/>
  </ds:schemaRefs>
</ds:datastoreItem>
</file>

<file path=customXml/itemProps3.xml><?xml version="1.0" encoding="utf-8"?>
<ds:datastoreItem xmlns:ds="http://schemas.openxmlformats.org/officeDocument/2006/customXml" ds:itemID="{0AADB8E1-4D0E-4BF7-A6DE-8ABB21F8B899}">
  <ds:schemaRefs>
    <ds:schemaRef ds:uri="http://schemas.microsoft.com/office/2006/metadata/longProperties"/>
  </ds:schemaRefs>
</ds:datastoreItem>
</file>

<file path=customXml/itemProps4.xml><?xml version="1.0" encoding="utf-8"?>
<ds:datastoreItem xmlns:ds="http://schemas.openxmlformats.org/officeDocument/2006/customXml" ds:itemID="{48B63BDA-66F6-49E9-BA58-4380A6511C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1964</Words>
  <Characters>10803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GDC-PL-10  Resolución MVCT 5.0</vt:lpstr>
    </vt:vector>
  </TitlesOfParts>
  <Company>Minambiente</Company>
  <LinksUpToDate>false</LinksUpToDate>
  <CharactersWithSpaces>12742</CharactersWithSpaces>
  <SharedDoc>false</SharedDoc>
  <HLinks>
    <vt:vector size="12" baseType="variant">
      <vt:variant>
        <vt:i4>7995448</vt:i4>
      </vt:variant>
      <vt:variant>
        <vt:i4>12</vt:i4>
      </vt:variant>
      <vt:variant>
        <vt:i4>0</vt:i4>
      </vt:variant>
      <vt:variant>
        <vt:i4>5</vt:i4>
      </vt:variant>
      <vt:variant>
        <vt:lpwstr>http://www.minvivienda.gov.co/</vt:lpwstr>
      </vt:variant>
      <vt:variant>
        <vt:lpwstr/>
      </vt:variant>
      <vt:variant>
        <vt:i4>7995448</vt:i4>
      </vt:variant>
      <vt:variant>
        <vt:i4>3</vt:i4>
      </vt:variant>
      <vt:variant>
        <vt:i4>0</vt:i4>
      </vt:variant>
      <vt:variant>
        <vt:i4>5</vt:i4>
      </vt:variant>
      <vt:variant>
        <vt:lpwstr>http://www.minvivienda.gov.co/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GDC-PL-10  Resolución MVCT 5.0</dc:title>
  <dc:subject/>
  <dc:creator>Minambiente</dc:creator>
  <cp:keywords/>
  <cp:lastModifiedBy>Diana Carolina Clavijo Jaimes</cp:lastModifiedBy>
  <cp:revision>3</cp:revision>
  <cp:lastPrinted>2012-12-28T22:51:00Z</cp:lastPrinted>
  <dcterms:created xsi:type="dcterms:W3CDTF">2021-06-11T14:25:00Z</dcterms:created>
  <dcterms:modified xsi:type="dcterms:W3CDTF">2021-06-11T14:27:00Z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o Documento">
    <vt:lpwstr>Formatos</vt:lpwstr>
  </property>
  <property fmtid="{D5CDD505-2E9C-101B-9397-08002B2CF9AE}" pid="3" name="Nueva columna1">
    <vt:lpwstr>Gestión Documental</vt:lpwstr>
  </property>
  <property fmtid="{D5CDD505-2E9C-101B-9397-08002B2CF9AE}" pid="4" name="Sector">
    <vt:lpwstr>Otro</vt:lpwstr>
  </property>
</Properties>
</file>